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1E" w:rsidRPr="000451FA" w:rsidRDefault="00E67F1E" w:rsidP="00E67F1E">
      <w:pPr>
        <w:pStyle w:val="Heading1"/>
      </w:pPr>
      <w:bookmarkStart w:id="0" w:name="_Toc260605957"/>
      <w:r w:rsidRPr="000451FA">
        <w:t xml:space="preserve">UNIT </w:t>
      </w:r>
      <w:r>
        <w:t>3</w:t>
      </w:r>
      <w:r w:rsidRPr="000451FA">
        <w:t xml:space="preserve"> STUDY GUIDE:</w:t>
      </w:r>
      <w:bookmarkEnd w:id="0"/>
    </w:p>
    <w:p w:rsidR="00E67F1E" w:rsidRDefault="00E67F1E" w:rsidP="00E67F1E">
      <w:pPr>
        <w:jc w:val="center"/>
        <w:rPr>
          <w:b/>
          <w:i/>
          <w:sz w:val="40"/>
        </w:rPr>
      </w:pPr>
      <w:r>
        <w:rPr>
          <w:b/>
          <w:i/>
          <w:sz w:val="40"/>
        </w:rPr>
        <w:t>Absolutism and Constitutionalism</w:t>
      </w:r>
    </w:p>
    <w:p w:rsidR="00E67F1E" w:rsidRDefault="00E67F1E" w:rsidP="00E67F1E">
      <w:pPr>
        <w:rPr>
          <w:sz w:val="24"/>
        </w:rPr>
      </w:pPr>
    </w:p>
    <w:tbl>
      <w:tblPr>
        <w:tblStyle w:val="TableGrid"/>
        <w:tblW w:w="0" w:type="auto"/>
        <w:tblLook w:val="04A0" w:firstRow="1" w:lastRow="0" w:firstColumn="1" w:lastColumn="0" w:noHBand="0" w:noVBand="1"/>
      </w:tblPr>
      <w:tblGrid>
        <w:gridCol w:w="5094"/>
        <w:gridCol w:w="5094"/>
      </w:tblGrid>
      <w:tr w:rsidR="00E67F1E" w:rsidTr="001A0363">
        <w:tc>
          <w:tcPr>
            <w:tcW w:w="5094" w:type="dxa"/>
          </w:tcPr>
          <w:p w:rsidR="00E67F1E" w:rsidRPr="002373EC" w:rsidRDefault="00E67F1E" w:rsidP="001A0363">
            <w:pPr>
              <w:jc w:val="center"/>
              <w:rPr>
                <w:b/>
                <w:sz w:val="32"/>
              </w:rPr>
            </w:pPr>
            <w:r w:rsidRPr="002373EC">
              <w:rPr>
                <w:b/>
                <w:sz w:val="32"/>
              </w:rPr>
              <w:t>Absolutism</w:t>
            </w:r>
          </w:p>
        </w:tc>
        <w:tc>
          <w:tcPr>
            <w:tcW w:w="5094" w:type="dxa"/>
          </w:tcPr>
          <w:p w:rsidR="00E67F1E" w:rsidRPr="002373EC" w:rsidRDefault="00E67F1E" w:rsidP="001A0363">
            <w:pPr>
              <w:jc w:val="center"/>
              <w:rPr>
                <w:b/>
                <w:sz w:val="32"/>
              </w:rPr>
            </w:pPr>
            <w:r w:rsidRPr="002373EC">
              <w:rPr>
                <w:b/>
                <w:sz w:val="32"/>
              </w:rPr>
              <w:t>Constitutionalism</w:t>
            </w:r>
          </w:p>
        </w:tc>
      </w:tr>
      <w:tr w:rsidR="00E67F1E" w:rsidTr="001A0363">
        <w:trPr>
          <w:trHeight w:val="889"/>
        </w:trPr>
        <w:tc>
          <w:tcPr>
            <w:tcW w:w="5094" w:type="dxa"/>
          </w:tcPr>
          <w:p w:rsidR="00E67F1E" w:rsidRPr="00EE04C5" w:rsidRDefault="00E67F1E" w:rsidP="001A0363">
            <w:pPr>
              <w:rPr>
                <w:sz w:val="36"/>
              </w:rPr>
            </w:pPr>
          </w:p>
        </w:tc>
        <w:tc>
          <w:tcPr>
            <w:tcW w:w="5094" w:type="dxa"/>
          </w:tcPr>
          <w:p w:rsidR="00E67F1E" w:rsidRPr="00EE04C5" w:rsidRDefault="00E67F1E" w:rsidP="001A0363">
            <w:pPr>
              <w:rPr>
                <w:sz w:val="36"/>
              </w:rPr>
            </w:pPr>
          </w:p>
        </w:tc>
      </w:tr>
    </w:tbl>
    <w:p w:rsidR="00E67F1E" w:rsidRPr="00EE04C5" w:rsidRDefault="00E67F1E" w:rsidP="00E67F1E">
      <w:pPr>
        <w:rPr>
          <w:sz w:val="12"/>
        </w:rPr>
      </w:pPr>
    </w:p>
    <w:p w:rsidR="00E67F1E" w:rsidRPr="00EE04C5" w:rsidRDefault="00E67F1E" w:rsidP="00E67F1E">
      <w:pPr>
        <w:jc w:val="center"/>
        <w:rPr>
          <w:b/>
          <w:sz w:val="32"/>
        </w:rPr>
      </w:pPr>
      <w:r w:rsidRPr="00EE04C5">
        <w:rPr>
          <w:b/>
          <w:sz w:val="32"/>
        </w:rPr>
        <w:t>Challenges to Absolutism</w:t>
      </w:r>
    </w:p>
    <w:p w:rsidR="00E67F1E" w:rsidRPr="0054681E" w:rsidRDefault="00E67F1E" w:rsidP="00E67F1E">
      <w:pPr>
        <w:rPr>
          <w:sz w:val="16"/>
        </w:rPr>
      </w:pPr>
    </w:p>
    <w:p w:rsidR="00E67F1E" w:rsidRDefault="00E67F1E" w:rsidP="00E67F1E">
      <w:pPr>
        <w:pStyle w:val="ListParagraph"/>
        <w:numPr>
          <w:ilvl w:val="0"/>
          <w:numId w:val="1"/>
        </w:numPr>
        <w:spacing w:after="200" w:line="360" w:lineRule="auto"/>
        <w:rPr>
          <w:b/>
          <w:sz w:val="36"/>
        </w:rPr>
        <w:sectPr w:rsidR="00E67F1E" w:rsidSect="006400AA">
          <w:pgSz w:w="12240" w:h="15840"/>
          <w:pgMar w:top="900" w:right="1170" w:bottom="1080" w:left="1080" w:header="720" w:footer="720" w:gutter="0"/>
          <w:cols w:space="720"/>
          <w:noEndnote/>
          <w:docGrid w:linePitch="360"/>
        </w:sectPr>
      </w:pPr>
    </w:p>
    <w:p w:rsidR="00E67F1E" w:rsidRPr="002A1DC6" w:rsidRDefault="00E67F1E" w:rsidP="00E67F1E">
      <w:pPr>
        <w:pStyle w:val="ListParagraph"/>
        <w:numPr>
          <w:ilvl w:val="0"/>
          <w:numId w:val="1"/>
        </w:numPr>
        <w:spacing w:after="200" w:line="360" w:lineRule="auto"/>
      </w:pPr>
      <w:r w:rsidRPr="002A1DC6">
        <w:rPr>
          <w:b/>
          <w:sz w:val="32"/>
        </w:rPr>
        <w:lastRenderedPageBreak/>
        <w:t>N</w:t>
      </w:r>
      <w:r w:rsidRPr="002A1DC6">
        <w:t>_____________________</w:t>
      </w:r>
    </w:p>
    <w:p w:rsidR="00E67F1E" w:rsidRPr="002A1DC6" w:rsidRDefault="00E67F1E" w:rsidP="00E67F1E">
      <w:pPr>
        <w:pStyle w:val="ListParagraph"/>
        <w:numPr>
          <w:ilvl w:val="0"/>
          <w:numId w:val="1"/>
        </w:numPr>
        <w:spacing w:after="200" w:line="360" w:lineRule="auto"/>
      </w:pPr>
      <w:r w:rsidRPr="002A1DC6">
        <w:rPr>
          <w:b/>
          <w:sz w:val="32"/>
        </w:rPr>
        <w:t>C</w:t>
      </w:r>
      <w:r w:rsidRPr="002A1DC6">
        <w:t>_____________________</w:t>
      </w:r>
    </w:p>
    <w:p w:rsidR="00E67F1E" w:rsidRPr="002A1DC6" w:rsidRDefault="00E67F1E" w:rsidP="00E67F1E">
      <w:pPr>
        <w:pStyle w:val="ListParagraph"/>
        <w:numPr>
          <w:ilvl w:val="0"/>
          <w:numId w:val="1"/>
        </w:numPr>
        <w:spacing w:after="200" w:line="360" w:lineRule="auto"/>
      </w:pPr>
      <w:r w:rsidRPr="002A1DC6">
        <w:rPr>
          <w:b/>
          <w:sz w:val="32"/>
        </w:rPr>
        <w:t>R</w:t>
      </w:r>
      <w:r w:rsidRPr="002A1DC6">
        <w:t>_____________________</w:t>
      </w:r>
    </w:p>
    <w:p w:rsidR="00E67F1E" w:rsidRPr="002A1DC6" w:rsidRDefault="00E67F1E" w:rsidP="00E67F1E">
      <w:pPr>
        <w:pStyle w:val="ListParagraph"/>
        <w:numPr>
          <w:ilvl w:val="0"/>
          <w:numId w:val="1"/>
        </w:numPr>
        <w:spacing w:after="200" w:line="360" w:lineRule="auto"/>
      </w:pPr>
      <w:r w:rsidRPr="002A1DC6">
        <w:rPr>
          <w:b/>
          <w:sz w:val="32"/>
        </w:rPr>
        <w:lastRenderedPageBreak/>
        <w:t>T</w:t>
      </w:r>
      <w:r w:rsidRPr="002A1DC6">
        <w:t>_____________________</w:t>
      </w:r>
    </w:p>
    <w:p w:rsidR="00E67F1E" w:rsidRPr="002A1DC6" w:rsidRDefault="00E67F1E" w:rsidP="00E67F1E">
      <w:pPr>
        <w:pStyle w:val="ListParagraph"/>
        <w:numPr>
          <w:ilvl w:val="0"/>
          <w:numId w:val="1"/>
        </w:numPr>
        <w:spacing w:after="200" w:line="360" w:lineRule="auto"/>
        <w:sectPr w:rsidR="00E67F1E" w:rsidRPr="002A1DC6" w:rsidSect="006400AA">
          <w:type w:val="continuous"/>
          <w:pgSz w:w="12240" w:h="15840"/>
          <w:pgMar w:top="900" w:right="1170" w:bottom="1080" w:left="1080" w:header="720" w:footer="720" w:gutter="0"/>
          <w:cols w:num="2" w:space="720"/>
          <w:noEndnote/>
          <w:docGrid w:linePitch="360"/>
        </w:sectPr>
      </w:pPr>
      <w:r w:rsidRPr="002A1DC6">
        <w:rPr>
          <w:b/>
          <w:sz w:val="32"/>
        </w:rPr>
        <w:t>U</w:t>
      </w:r>
      <w:r w:rsidRPr="002A1DC6">
        <w:t>_____________________</w:t>
      </w:r>
    </w:p>
    <w:p w:rsidR="00E67F1E" w:rsidRPr="00EE04C5" w:rsidRDefault="00E67F1E" w:rsidP="00E67F1E">
      <w:pPr>
        <w:rPr>
          <w:sz w:val="12"/>
        </w:rPr>
      </w:pPr>
    </w:p>
    <w:tbl>
      <w:tblPr>
        <w:tblStyle w:val="TableGrid"/>
        <w:tblW w:w="0" w:type="auto"/>
        <w:tblLook w:val="04A0" w:firstRow="1" w:lastRow="0" w:firstColumn="1" w:lastColumn="0" w:noHBand="0" w:noVBand="1"/>
      </w:tblPr>
      <w:tblGrid>
        <w:gridCol w:w="3402"/>
        <w:gridCol w:w="3402"/>
        <w:gridCol w:w="3402"/>
      </w:tblGrid>
      <w:tr w:rsidR="00E67F1E" w:rsidTr="001A0363">
        <w:tc>
          <w:tcPr>
            <w:tcW w:w="3402" w:type="dxa"/>
          </w:tcPr>
          <w:p w:rsidR="00E67F1E" w:rsidRPr="002373EC" w:rsidRDefault="00E67F1E" w:rsidP="001A0363">
            <w:pPr>
              <w:jc w:val="center"/>
              <w:rPr>
                <w:b/>
                <w:sz w:val="36"/>
              </w:rPr>
            </w:pPr>
            <w:r w:rsidRPr="002373EC">
              <w:rPr>
                <w:b/>
                <w:sz w:val="36"/>
              </w:rPr>
              <w:t>Louis XIV</w:t>
            </w:r>
          </w:p>
          <w:p w:rsidR="00E67F1E" w:rsidRPr="002373EC" w:rsidRDefault="00E67F1E" w:rsidP="001A0363">
            <w:pPr>
              <w:jc w:val="center"/>
              <w:rPr>
                <w:i/>
                <w:sz w:val="28"/>
              </w:rPr>
            </w:pPr>
            <w:r w:rsidRPr="002373EC">
              <w:rPr>
                <w:i/>
                <w:sz w:val="28"/>
              </w:rPr>
              <w:t>of France</w:t>
            </w:r>
          </w:p>
        </w:tc>
        <w:tc>
          <w:tcPr>
            <w:tcW w:w="3402" w:type="dxa"/>
          </w:tcPr>
          <w:p w:rsidR="00E67F1E" w:rsidRPr="002373EC" w:rsidRDefault="00E67F1E" w:rsidP="001A0363">
            <w:pPr>
              <w:jc w:val="center"/>
              <w:rPr>
                <w:b/>
                <w:sz w:val="36"/>
              </w:rPr>
            </w:pPr>
            <w:r w:rsidRPr="002373EC">
              <w:rPr>
                <w:b/>
                <w:sz w:val="36"/>
              </w:rPr>
              <w:t>Peter the Great</w:t>
            </w:r>
          </w:p>
          <w:p w:rsidR="00E67F1E" w:rsidRPr="002373EC" w:rsidRDefault="00E67F1E" w:rsidP="001A0363">
            <w:pPr>
              <w:jc w:val="center"/>
              <w:rPr>
                <w:i/>
                <w:sz w:val="28"/>
              </w:rPr>
            </w:pPr>
            <w:r w:rsidRPr="002373EC">
              <w:rPr>
                <w:i/>
                <w:sz w:val="28"/>
              </w:rPr>
              <w:t>of Russia</w:t>
            </w:r>
          </w:p>
        </w:tc>
        <w:tc>
          <w:tcPr>
            <w:tcW w:w="3402" w:type="dxa"/>
          </w:tcPr>
          <w:p w:rsidR="00E67F1E" w:rsidRPr="002373EC" w:rsidRDefault="00E67F1E" w:rsidP="001A0363">
            <w:pPr>
              <w:jc w:val="center"/>
              <w:rPr>
                <w:b/>
                <w:sz w:val="36"/>
              </w:rPr>
            </w:pPr>
            <w:r>
              <w:rPr>
                <w:b/>
                <w:sz w:val="36"/>
              </w:rPr>
              <w:t>“The Fredericks”</w:t>
            </w:r>
          </w:p>
          <w:p w:rsidR="00E67F1E" w:rsidRPr="002373EC" w:rsidRDefault="00E67F1E" w:rsidP="001A0363">
            <w:pPr>
              <w:jc w:val="center"/>
              <w:rPr>
                <w:i/>
                <w:sz w:val="28"/>
              </w:rPr>
            </w:pPr>
            <w:r w:rsidRPr="002373EC">
              <w:rPr>
                <w:i/>
                <w:sz w:val="28"/>
              </w:rPr>
              <w:t>of Prussia</w:t>
            </w:r>
          </w:p>
        </w:tc>
      </w:tr>
      <w:tr w:rsidR="00E67F1E" w:rsidTr="001A0363">
        <w:tc>
          <w:tcPr>
            <w:tcW w:w="3402" w:type="dxa"/>
          </w:tcPr>
          <w:p w:rsidR="00E67F1E" w:rsidRPr="00EE04C5" w:rsidRDefault="00E67F1E" w:rsidP="001A0363">
            <w:pPr>
              <w:rPr>
                <w:sz w:val="12"/>
              </w:rPr>
            </w:pPr>
          </w:p>
          <w:p w:rsidR="00E67F1E" w:rsidRDefault="00E67F1E" w:rsidP="001A0363">
            <w:pPr>
              <w:rPr>
                <w:sz w:val="24"/>
              </w:rPr>
            </w:pPr>
            <w:r>
              <w:rPr>
                <w:sz w:val="24"/>
              </w:rPr>
              <w:t>The “___________ King”</w:t>
            </w:r>
          </w:p>
          <w:p w:rsidR="00E67F1E" w:rsidRDefault="00E67F1E" w:rsidP="001A0363">
            <w:pPr>
              <w:rPr>
                <w:sz w:val="24"/>
              </w:rPr>
            </w:pPr>
          </w:p>
          <w:p w:rsidR="00E67F1E" w:rsidRDefault="00E67F1E" w:rsidP="001A0363">
            <w:pPr>
              <w:rPr>
                <w:sz w:val="24"/>
              </w:rPr>
            </w:pPr>
            <w:r w:rsidRPr="005A236D">
              <w:rPr>
                <w:sz w:val="24"/>
              </w:rPr>
              <w:t>"</w:t>
            </w:r>
            <w:proofErr w:type="spellStart"/>
            <w:r w:rsidRPr="005A236D">
              <w:rPr>
                <w:i/>
                <w:iCs/>
                <w:sz w:val="24"/>
              </w:rPr>
              <w:t>L'État</w:t>
            </w:r>
            <w:proofErr w:type="spellEnd"/>
            <w:r w:rsidRPr="005A236D">
              <w:rPr>
                <w:i/>
                <w:iCs/>
                <w:sz w:val="24"/>
              </w:rPr>
              <w:t xml:space="preserve">, </w:t>
            </w:r>
            <w:proofErr w:type="spellStart"/>
            <w:r w:rsidRPr="005A236D">
              <w:rPr>
                <w:i/>
                <w:iCs/>
                <w:sz w:val="24"/>
              </w:rPr>
              <w:t>c'est</w:t>
            </w:r>
            <w:proofErr w:type="spellEnd"/>
            <w:r w:rsidRPr="005A236D">
              <w:rPr>
                <w:i/>
                <w:iCs/>
                <w:sz w:val="24"/>
              </w:rPr>
              <w:t xml:space="preserve"> </w:t>
            </w:r>
            <w:proofErr w:type="spellStart"/>
            <w:r w:rsidRPr="005A236D">
              <w:rPr>
                <w:i/>
                <w:iCs/>
                <w:sz w:val="24"/>
              </w:rPr>
              <w:t>moi</w:t>
            </w:r>
            <w:proofErr w:type="spellEnd"/>
            <w:r w:rsidRPr="005A236D">
              <w:rPr>
                <w:sz w:val="24"/>
              </w:rPr>
              <w:t>"</w:t>
            </w:r>
          </w:p>
          <w:p w:rsidR="00E67F1E" w:rsidRDefault="00E67F1E" w:rsidP="001A0363">
            <w:pPr>
              <w:rPr>
                <w:sz w:val="24"/>
              </w:rPr>
            </w:pPr>
          </w:p>
          <w:p w:rsidR="00E67F1E" w:rsidRPr="005A236D" w:rsidRDefault="00E67F1E" w:rsidP="001A0363">
            <w:pPr>
              <w:rPr>
                <w:sz w:val="28"/>
              </w:rPr>
            </w:pPr>
            <w:r>
              <w:rPr>
                <w:sz w:val="24"/>
              </w:rPr>
              <w:t xml:space="preserve">“Un </w:t>
            </w:r>
            <w:proofErr w:type="spellStart"/>
            <w:r>
              <w:rPr>
                <w:sz w:val="24"/>
              </w:rPr>
              <w:t>roi</w:t>
            </w:r>
            <w:proofErr w:type="spellEnd"/>
            <w:r>
              <w:rPr>
                <w:sz w:val="24"/>
              </w:rPr>
              <w:t xml:space="preserve">, </w:t>
            </w:r>
            <w:proofErr w:type="spellStart"/>
            <w:r>
              <w:rPr>
                <w:sz w:val="24"/>
              </w:rPr>
              <w:t>une</w:t>
            </w:r>
            <w:proofErr w:type="spellEnd"/>
            <w:r>
              <w:rPr>
                <w:sz w:val="24"/>
              </w:rPr>
              <w:t xml:space="preserve"> </w:t>
            </w:r>
            <w:proofErr w:type="spellStart"/>
            <w:r>
              <w:rPr>
                <w:sz w:val="24"/>
              </w:rPr>
              <w:t>loi</w:t>
            </w:r>
            <w:proofErr w:type="spellEnd"/>
            <w:r>
              <w:rPr>
                <w:sz w:val="24"/>
              </w:rPr>
              <w:t xml:space="preserve">, </w:t>
            </w:r>
            <w:proofErr w:type="spellStart"/>
            <w:r>
              <w:rPr>
                <w:sz w:val="24"/>
              </w:rPr>
              <w:t>une</w:t>
            </w:r>
            <w:proofErr w:type="spellEnd"/>
            <w:r>
              <w:rPr>
                <w:sz w:val="24"/>
              </w:rPr>
              <w:t xml:space="preserve"> </w:t>
            </w:r>
            <w:proofErr w:type="spellStart"/>
            <w:r>
              <w:rPr>
                <w:sz w:val="24"/>
              </w:rPr>
              <w:t>foi</w:t>
            </w:r>
            <w:proofErr w:type="spellEnd"/>
            <w:r>
              <w:rPr>
                <w:sz w:val="24"/>
              </w:rPr>
              <w:t>.”</w:t>
            </w:r>
          </w:p>
          <w:p w:rsidR="00E67F1E" w:rsidRDefault="00E67F1E" w:rsidP="001A0363">
            <w:pPr>
              <w:rPr>
                <w:sz w:val="24"/>
              </w:rPr>
            </w:pPr>
          </w:p>
          <w:p w:rsidR="00E67F1E" w:rsidRDefault="00E67F1E" w:rsidP="001A0363">
            <w:pPr>
              <w:rPr>
                <w:sz w:val="24"/>
              </w:rPr>
            </w:pPr>
            <w:proofErr w:type="spellStart"/>
            <w:r>
              <w:rPr>
                <w:sz w:val="24"/>
              </w:rPr>
              <w:t>Fronde</w:t>
            </w:r>
            <w:proofErr w:type="spellEnd"/>
          </w:p>
          <w:p w:rsidR="00E67F1E" w:rsidRDefault="00E67F1E" w:rsidP="001A0363">
            <w:pPr>
              <w:rPr>
                <w:sz w:val="24"/>
              </w:rPr>
            </w:pPr>
          </w:p>
          <w:p w:rsidR="00E67F1E" w:rsidRDefault="00E67F1E" w:rsidP="001A0363">
            <w:pPr>
              <w:rPr>
                <w:sz w:val="24"/>
              </w:rPr>
            </w:pPr>
          </w:p>
          <w:p w:rsidR="00E67F1E" w:rsidRDefault="00E67F1E" w:rsidP="001A0363">
            <w:pPr>
              <w:rPr>
                <w:sz w:val="24"/>
              </w:rPr>
            </w:pPr>
            <w:r>
              <w:rPr>
                <w:sz w:val="24"/>
              </w:rPr>
              <w:t>Versailles</w:t>
            </w:r>
          </w:p>
          <w:p w:rsidR="00E67F1E" w:rsidRDefault="00E67F1E" w:rsidP="001A0363">
            <w:pPr>
              <w:rPr>
                <w:sz w:val="24"/>
              </w:rPr>
            </w:pPr>
          </w:p>
          <w:p w:rsidR="00E67F1E" w:rsidRDefault="00E67F1E" w:rsidP="001A0363">
            <w:pPr>
              <w:rPr>
                <w:sz w:val="24"/>
              </w:rPr>
            </w:pPr>
          </w:p>
          <w:p w:rsidR="00E67F1E" w:rsidRPr="002373EC" w:rsidRDefault="00E67F1E" w:rsidP="001A0363">
            <w:pPr>
              <w:rPr>
                <w:strike/>
                <w:sz w:val="24"/>
              </w:rPr>
            </w:pPr>
            <w:r w:rsidRPr="002373EC">
              <w:rPr>
                <w:strike/>
                <w:sz w:val="24"/>
              </w:rPr>
              <w:t>Edict of Nantes</w:t>
            </w:r>
          </w:p>
          <w:p w:rsidR="00E67F1E" w:rsidRDefault="00E67F1E" w:rsidP="001A0363">
            <w:pPr>
              <w:rPr>
                <w:sz w:val="24"/>
              </w:rPr>
            </w:pPr>
          </w:p>
          <w:p w:rsidR="00E67F1E" w:rsidRDefault="00E67F1E" w:rsidP="001A0363">
            <w:pPr>
              <w:rPr>
                <w:sz w:val="24"/>
              </w:rPr>
            </w:pPr>
          </w:p>
          <w:p w:rsidR="00E67F1E" w:rsidRDefault="00E67F1E" w:rsidP="001A0363">
            <w:pPr>
              <w:rPr>
                <w:sz w:val="24"/>
              </w:rPr>
            </w:pPr>
            <w:r>
              <w:rPr>
                <w:sz w:val="24"/>
              </w:rPr>
              <w:t>Gallicanism</w:t>
            </w:r>
          </w:p>
          <w:p w:rsidR="00E67F1E" w:rsidRDefault="00E67F1E" w:rsidP="001A0363">
            <w:pPr>
              <w:rPr>
                <w:sz w:val="24"/>
              </w:rPr>
            </w:pPr>
          </w:p>
          <w:p w:rsidR="00E67F1E" w:rsidRDefault="00E67F1E" w:rsidP="001A0363">
            <w:pPr>
              <w:rPr>
                <w:sz w:val="24"/>
              </w:rPr>
            </w:pPr>
          </w:p>
          <w:p w:rsidR="00E67F1E" w:rsidRDefault="00E67F1E" w:rsidP="001A0363">
            <w:pPr>
              <w:rPr>
                <w:sz w:val="24"/>
              </w:rPr>
            </w:pPr>
            <w:r>
              <w:rPr>
                <w:sz w:val="24"/>
              </w:rPr>
              <w:t>J.B. Colbert and Mercantilism</w:t>
            </w:r>
          </w:p>
          <w:p w:rsidR="00E67F1E" w:rsidRDefault="00E67F1E" w:rsidP="001A0363">
            <w:pPr>
              <w:rPr>
                <w:sz w:val="24"/>
              </w:rPr>
            </w:pPr>
          </w:p>
          <w:p w:rsidR="00E67F1E" w:rsidRDefault="00E67F1E" w:rsidP="001A0363">
            <w:pPr>
              <w:rPr>
                <w:sz w:val="24"/>
              </w:rPr>
            </w:pPr>
          </w:p>
          <w:p w:rsidR="00E67F1E" w:rsidRPr="005A236D" w:rsidRDefault="00E67F1E" w:rsidP="001A0363">
            <w:pPr>
              <w:rPr>
                <w:b/>
                <w:sz w:val="24"/>
              </w:rPr>
            </w:pPr>
            <w:r w:rsidRPr="005A236D">
              <w:rPr>
                <w:b/>
                <w:sz w:val="24"/>
              </w:rPr>
              <w:t>War of Spanish Succession</w:t>
            </w:r>
          </w:p>
        </w:tc>
        <w:tc>
          <w:tcPr>
            <w:tcW w:w="3402" w:type="dxa"/>
          </w:tcPr>
          <w:p w:rsidR="00E67F1E" w:rsidRPr="00EE04C5" w:rsidRDefault="00E67F1E" w:rsidP="001A0363">
            <w:pPr>
              <w:rPr>
                <w:sz w:val="12"/>
              </w:rPr>
            </w:pPr>
          </w:p>
          <w:p w:rsidR="00E67F1E" w:rsidRDefault="00E67F1E" w:rsidP="001A0363">
            <w:pPr>
              <w:rPr>
                <w:sz w:val="24"/>
              </w:rPr>
            </w:pPr>
            <w:r>
              <w:rPr>
                <w:sz w:val="24"/>
              </w:rPr>
              <w:t>Boyars</w:t>
            </w:r>
          </w:p>
          <w:p w:rsidR="00E67F1E" w:rsidRDefault="00E67F1E" w:rsidP="001A0363">
            <w:pPr>
              <w:rPr>
                <w:sz w:val="24"/>
              </w:rPr>
            </w:pPr>
          </w:p>
          <w:p w:rsidR="00E67F1E" w:rsidRPr="007A5536" w:rsidRDefault="00E67F1E" w:rsidP="001A0363">
            <w:pPr>
              <w:rPr>
                <w:sz w:val="21"/>
                <w:szCs w:val="21"/>
              </w:rPr>
            </w:pPr>
            <w:r w:rsidRPr="007A5536">
              <w:rPr>
                <w:i/>
                <w:sz w:val="21"/>
                <w:szCs w:val="21"/>
              </w:rPr>
              <w:t>Ivan the Terrible had already reduced the power of the boyars a century before, but Peter furthered this trend toward absolutism.</w:t>
            </w:r>
          </w:p>
          <w:p w:rsidR="00E67F1E" w:rsidRDefault="00E67F1E" w:rsidP="001A0363">
            <w:pPr>
              <w:rPr>
                <w:sz w:val="24"/>
              </w:rPr>
            </w:pPr>
          </w:p>
          <w:p w:rsidR="00E67F1E" w:rsidRDefault="00E67F1E" w:rsidP="001A0363">
            <w:pPr>
              <w:rPr>
                <w:sz w:val="24"/>
              </w:rPr>
            </w:pPr>
            <w:r>
              <w:rPr>
                <w:sz w:val="24"/>
              </w:rPr>
              <w:t>Table of Ranks</w:t>
            </w:r>
          </w:p>
          <w:p w:rsidR="00E67F1E" w:rsidRDefault="00E67F1E" w:rsidP="001A0363">
            <w:pPr>
              <w:rPr>
                <w:sz w:val="24"/>
              </w:rPr>
            </w:pPr>
          </w:p>
          <w:p w:rsidR="00E67F1E" w:rsidRDefault="00E67F1E" w:rsidP="001A0363">
            <w:pPr>
              <w:rPr>
                <w:sz w:val="24"/>
              </w:rPr>
            </w:pPr>
          </w:p>
          <w:p w:rsidR="00E67F1E" w:rsidRPr="007A5536" w:rsidRDefault="00E67F1E" w:rsidP="001A0363">
            <w:pPr>
              <w:rPr>
                <w:sz w:val="24"/>
              </w:rPr>
            </w:pPr>
            <w:r>
              <w:rPr>
                <w:sz w:val="24"/>
              </w:rPr>
              <w:t>Russian Orthodox Church Reform</w:t>
            </w:r>
          </w:p>
          <w:p w:rsidR="00E67F1E" w:rsidRDefault="00E67F1E" w:rsidP="001A0363">
            <w:pPr>
              <w:rPr>
                <w:sz w:val="24"/>
              </w:rPr>
            </w:pPr>
          </w:p>
          <w:p w:rsidR="00E67F1E" w:rsidRDefault="00E67F1E" w:rsidP="001A0363">
            <w:pPr>
              <w:rPr>
                <w:sz w:val="24"/>
              </w:rPr>
            </w:pPr>
          </w:p>
          <w:p w:rsidR="00E67F1E" w:rsidRPr="00EE04C5" w:rsidRDefault="00E67F1E" w:rsidP="001A0363">
            <w:pPr>
              <w:rPr>
                <w:b/>
                <w:sz w:val="28"/>
                <w:u w:val="single"/>
              </w:rPr>
            </w:pPr>
            <w:r w:rsidRPr="00EE04C5">
              <w:rPr>
                <w:b/>
                <w:sz w:val="28"/>
                <w:u w:val="single"/>
              </w:rPr>
              <w:t>Westernization</w:t>
            </w:r>
          </w:p>
          <w:p w:rsidR="00E67F1E" w:rsidRDefault="00E67F1E" w:rsidP="001A0363">
            <w:pPr>
              <w:rPr>
                <w:sz w:val="24"/>
              </w:rPr>
            </w:pPr>
          </w:p>
          <w:p w:rsidR="00E67F1E" w:rsidRDefault="00E67F1E" w:rsidP="001A0363">
            <w:pPr>
              <w:rPr>
                <w:sz w:val="24"/>
              </w:rPr>
            </w:pPr>
          </w:p>
          <w:p w:rsidR="00E67F1E" w:rsidRPr="00EE04C5" w:rsidRDefault="00E67F1E" w:rsidP="001A0363">
            <w:pPr>
              <w:rPr>
                <w:b/>
                <w:sz w:val="24"/>
              </w:rPr>
            </w:pPr>
            <w:r w:rsidRPr="00EE04C5">
              <w:rPr>
                <w:b/>
                <w:sz w:val="24"/>
              </w:rPr>
              <w:t>Wars</w:t>
            </w:r>
          </w:p>
          <w:p w:rsidR="00E67F1E" w:rsidRPr="00EE04C5" w:rsidRDefault="00E67F1E" w:rsidP="001A0363">
            <w:pPr>
              <w:rPr>
                <w:sz w:val="12"/>
              </w:rPr>
            </w:pPr>
          </w:p>
          <w:p w:rsidR="00E67F1E" w:rsidRDefault="00E67F1E" w:rsidP="001A0363">
            <w:pPr>
              <w:rPr>
                <w:sz w:val="24"/>
              </w:rPr>
            </w:pPr>
            <w:r>
              <w:rPr>
                <w:sz w:val="24"/>
              </w:rPr>
              <w:t>Azov Campaigns</w:t>
            </w:r>
          </w:p>
          <w:p w:rsidR="00E67F1E" w:rsidRDefault="00E67F1E" w:rsidP="001A0363">
            <w:pPr>
              <w:rPr>
                <w:sz w:val="24"/>
              </w:rPr>
            </w:pPr>
            <w:r>
              <w:rPr>
                <w:sz w:val="24"/>
              </w:rPr>
              <w:t>Great Northern War</w:t>
            </w:r>
          </w:p>
          <w:p w:rsidR="00E67F1E" w:rsidRDefault="00E67F1E" w:rsidP="001A0363">
            <w:pPr>
              <w:rPr>
                <w:sz w:val="24"/>
              </w:rPr>
            </w:pPr>
          </w:p>
          <w:p w:rsidR="00E67F1E" w:rsidRDefault="00E67F1E" w:rsidP="001A0363">
            <w:pPr>
              <w:rPr>
                <w:sz w:val="24"/>
              </w:rPr>
            </w:pPr>
            <w:r>
              <w:rPr>
                <w:sz w:val="24"/>
              </w:rPr>
              <w:t>Purpose:  _____________ Ports</w:t>
            </w:r>
          </w:p>
        </w:tc>
        <w:tc>
          <w:tcPr>
            <w:tcW w:w="3402" w:type="dxa"/>
          </w:tcPr>
          <w:p w:rsidR="00E67F1E" w:rsidRPr="00EE04C5" w:rsidRDefault="00E67F1E" w:rsidP="001A0363">
            <w:pPr>
              <w:rPr>
                <w:sz w:val="12"/>
              </w:rPr>
            </w:pPr>
          </w:p>
          <w:p w:rsidR="00E67F1E" w:rsidRDefault="00E67F1E" w:rsidP="001A0363">
            <w:pPr>
              <w:rPr>
                <w:sz w:val="24"/>
              </w:rPr>
            </w:pPr>
            <w:r>
              <w:rPr>
                <w:sz w:val="24"/>
              </w:rPr>
              <w:t>Prussia-Brandenburg</w:t>
            </w:r>
          </w:p>
          <w:p w:rsidR="00E67F1E" w:rsidRPr="00B6145A" w:rsidRDefault="00E67F1E" w:rsidP="001A0363">
            <w:pPr>
              <w:rPr>
                <w:sz w:val="12"/>
              </w:rPr>
            </w:pPr>
          </w:p>
          <w:p w:rsidR="00E67F1E" w:rsidRDefault="00E67F1E" w:rsidP="001A0363">
            <w:pPr>
              <w:ind w:left="306" w:hanging="306"/>
              <w:rPr>
                <w:sz w:val="24"/>
              </w:rPr>
            </w:pPr>
            <w:r>
              <w:rPr>
                <w:sz w:val="24"/>
              </w:rPr>
              <w:t xml:space="preserve">     “The ____________ of the                                   Holy Roman Empire</w:t>
            </w:r>
          </w:p>
          <w:p w:rsidR="00E67F1E" w:rsidRPr="00B6145A" w:rsidRDefault="00E67F1E" w:rsidP="001A0363">
            <w:pPr>
              <w:rPr>
                <w:sz w:val="12"/>
              </w:rPr>
            </w:pPr>
          </w:p>
          <w:p w:rsidR="00E67F1E" w:rsidRDefault="00E67F1E" w:rsidP="001A0363">
            <w:pPr>
              <w:ind w:left="306"/>
              <w:rPr>
                <w:sz w:val="24"/>
              </w:rPr>
            </w:pPr>
            <w:r>
              <w:rPr>
                <w:sz w:val="24"/>
              </w:rPr>
              <w:t>Devastated by the Thirty Years’ War</w:t>
            </w:r>
          </w:p>
          <w:p w:rsidR="00E67F1E" w:rsidRDefault="00E67F1E" w:rsidP="001A0363">
            <w:pPr>
              <w:ind w:left="36"/>
              <w:rPr>
                <w:sz w:val="24"/>
              </w:rPr>
            </w:pPr>
          </w:p>
          <w:p w:rsidR="00E67F1E" w:rsidRPr="00B6145A" w:rsidRDefault="00E67F1E" w:rsidP="001A0363">
            <w:pPr>
              <w:ind w:left="36"/>
              <w:rPr>
                <w:sz w:val="24"/>
              </w:rPr>
            </w:pPr>
            <w:hyperlink r:id="rId6" w:tooltip="House of Hohenzollern" w:history="1">
              <w:r w:rsidRPr="00B6145A">
                <w:rPr>
                  <w:rStyle w:val="Hyperlink"/>
                  <w:sz w:val="24"/>
                </w:rPr>
                <w:t>House of Hohenzollern</w:t>
              </w:r>
            </w:hyperlink>
          </w:p>
          <w:p w:rsidR="00E67F1E" w:rsidRPr="00B6145A" w:rsidRDefault="00E67F1E" w:rsidP="001A0363">
            <w:pPr>
              <w:ind w:left="36"/>
              <w:rPr>
                <w:sz w:val="12"/>
              </w:rPr>
            </w:pPr>
          </w:p>
          <w:p w:rsidR="00E67F1E" w:rsidRPr="00B6145A" w:rsidRDefault="00E67F1E" w:rsidP="001A0363">
            <w:pPr>
              <w:ind w:left="36"/>
              <w:rPr>
                <w:b/>
                <w:sz w:val="24"/>
              </w:rPr>
            </w:pPr>
            <w:r w:rsidRPr="00B6145A">
              <w:rPr>
                <w:b/>
                <w:sz w:val="24"/>
              </w:rPr>
              <w:t>Frederick William I</w:t>
            </w:r>
          </w:p>
          <w:p w:rsidR="00E67F1E" w:rsidRDefault="00E67F1E" w:rsidP="001A0363">
            <w:pPr>
              <w:ind w:left="36"/>
              <w:rPr>
                <w:sz w:val="24"/>
              </w:rPr>
            </w:pPr>
            <w:r>
              <w:rPr>
                <w:sz w:val="24"/>
              </w:rPr>
              <w:t>“The Great Elector”</w:t>
            </w:r>
          </w:p>
          <w:p w:rsidR="00E67F1E" w:rsidRPr="00B6145A" w:rsidRDefault="00E67F1E" w:rsidP="001A0363">
            <w:pPr>
              <w:ind w:left="36"/>
              <w:rPr>
                <w:sz w:val="12"/>
              </w:rPr>
            </w:pPr>
          </w:p>
          <w:p w:rsidR="00E67F1E" w:rsidRDefault="00E67F1E" w:rsidP="001A0363">
            <w:pPr>
              <w:ind w:left="36"/>
              <w:rPr>
                <w:sz w:val="24"/>
              </w:rPr>
            </w:pPr>
            <w:r>
              <w:rPr>
                <w:sz w:val="24"/>
              </w:rPr>
              <w:t>Power to tax by decree</w:t>
            </w:r>
          </w:p>
          <w:p w:rsidR="00E67F1E" w:rsidRDefault="00E67F1E" w:rsidP="001A0363">
            <w:pPr>
              <w:ind w:left="36"/>
              <w:rPr>
                <w:sz w:val="24"/>
              </w:rPr>
            </w:pPr>
          </w:p>
          <w:p w:rsidR="00E67F1E" w:rsidRPr="00B6145A" w:rsidRDefault="00E67F1E" w:rsidP="001A0363">
            <w:pPr>
              <w:ind w:left="36"/>
              <w:rPr>
                <w:b/>
                <w:sz w:val="24"/>
                <w:u w:val="single"/>
              </w:rPr>
            </w:pPr>
            <w:r w:rsidRPr="00B6145A">
              <w:rPr>
                <w:b/>
                <w:sz w:val="24"/>
                <w:u w:val="single"/>
              </w:rPr>
              <w:t>Kings of Prussia</w:t>
            </w:r>
          </w:p>
          <w:p w:rsidR="00E67F1E" w:rsidRDefault="00E67F1E" w:rsidP="001A0363">
            <w:pPr>
              <w:ind w:left="36"/>
              <w:rPr>
                <w:sz w:val="24"/>
              </w:rPr>
            </w:pPr>
            <w:r>
              <w:rPr>
                <w:sz w:val="24"/>
              </w:rPr>
              <w:t>Frederick I</w:t>
            </w:r>
          </w:p>
          <w:p w:rsidR="00E67F1E" w:rsidRDefault="00E67F1E" w:rsidP="001A0363">
            <w:pPr>
              <w:ind w:left="36"/>
              <w:rPr>
                <w:sz w:val="24"/>
              </w:rPr>
            </w:pPr>
            <w:r>
              <w:rPr>
                <w:sz w:val="24"/>
              </w:rPr>
              <w:t>Frederick William I</w:t>
            </w:r>
          </w:p>
          <w:p w:rsidR="00E67F1E" w:rsidRDefault="00E67F1E" w:rsidP="001A0363">
            <w:pPr>
              <w:ind w:left="36"/>
              <w:rPr>
                <w:sz w:val="24"/>
              </w:rPr>
            </w:pPr>
            <w:r>
              <w:rPr>
                <w:sz w:val="24"/>
              </w:rPr>
              <w:t>Frederick II “the Great”</w:t>
            </w:r>
          </w:p>
          <w:p w:rsidR="00E67F1E" w:rsidRDefault="00E67F1E" w:rsidP="001A0363">
            <w:pPr>
              <w:ind w:left="36"/>
              <w:rPr>
                <w:sz w:val="24"/>
              </w:rPr>
            </w:pPr>
          </w:p>
          <w:p w:rsidR="00E67F1E" w:rsidRPr="00B6145A" w:rsidRDefault="00E67F1E" w:rsidP="001A0363">
            <w:pPr>
              <w:ind w:left="36"/>
              <w:rPr>
                <w:b/>
                <w:sz w:val="24"/>
              </w:rPr>
            </w:pPr>
            <w:r>
              <w:rPr>
                <w:b/>
                <w:sz w:val="24"/>
              </w:rPr>
              <w:t xml:space="preserve">Prussian </w:t>
            </w:r>
            <w:r w:rsidRPr="00B6145A">
              <w:rPr>
                <w:b/>
                <w:sz w:val="24"/>
              </w:rPr>
              <w:t>Militarism</w:t>
            </w:r>
          </w:p>
          <w:p w:rsidR="00E67F1E" w:rsidRPr="00B6145A" w:rsidRDefault="00E67F1E" w:rsidP="001A0363">
            <w:pPr>
              <w:ind w:left="36"/>
              <w:rPr>
                <w:i/>
                <w:sz w:val="24"/>
              </w:rPr>
            </w:pPr>
            <w:r w:rsidRPr="00B6145A">
              <w:rPr>
                <w:i/>
              </w:rPr>
              <w:t>Prussia made up for its small size by maintaining a large, well-trained army.</w:t>
            </w:r>
          </w:p>
        </w:tc>
      </w:tr>
    </w:tbl>
    <w:p w:rsidR="00E67F1E" w:rsidRDefault="00E67F1E" w:rsidP="00E67F1E">
      <w:pPr>
        <w:rPr>
          <w:sz w:val="24"/>
        </w:rPr>
      </w:pPr>
    </w:p>
    <w:p w:rsidR="00E67F1E" w:rsidRDefault="00E67F1E" w:rsidP="00E67F1E">
      <w:pPr>
        <w:rPr>
          <w:sz w:val="24"/>
        </w:rPr>
      </w:pPr>
      <w:r>
        <w:rPr>
          <w:sz w:val="24"/>
        </w:rPr>
        <w:t>All absolute monarchs maintained large standing armies.  Constitutional societies, such as England, were highly suspicious about peacetime standing armies for this reason.</w:t>
      </w:r>
    </w:p>
    <w:p w:rsidR="00E67F1E" w:rsidRDefault="00E67F1E" w:rsidP="00E67F1E">
      <w:pPr>
        <w:jc w:val="center"/>
        <w:rPr>
          <w:b/>
          <w:i/>
          <w:sz w:val="40"/>
        </w:rPr>
      </w:pPr>
      <w:r>
        <w:rPr>
          <w:b/>
          <w:i/>
          <w:sz w:val="40"/>
        </w:rPr>
        <w:lastRenderedPageBreak/>
        <w:t>The Development of English Constitutionalism</w:t>
      </w:r>
    </w:p>
    <w:p w:rsidR="00E67F1E" w:rsidRPr="002E64E2" w:rsidRDefault="00E67F1E" w:rsidP="00E67F1E">
      <w:pPr>
        <w:jc w:val="center"/>
        <w:rPr>
          <w:b/>
          <w:i/>
          <w:sz w:val="36"/>
        </w:rPr>
      </w:pPr>
      <w:r w:rsidRPr="002E64E2">
        <w:rPr>
          <w:b/>
          <w:i/>
          <w:sz w:val="36"/>
        </w:rPr>
        <w:t>During the Stuart Dynasty</w:t>
      </w:r>
    </w:p>
    <w:p w:rsidR="00E67F1E" w:rsidRDefault="00E67F1E" w:rsidP="00E67F1E">
      <w:pPr>
        <w:rPr>
          <w:sz w:val="24"/>
        </w:rPr>
      </w:pPr>
    </w:p>
    <w:p w:rsidR="00E67F1E" w:rsidRDefault="00E67F1E" w:rsidP="00E67F1E">
      <w:pPr>
        <w:rPr>
          <w:sz w:val="24"/>
        </w:rPr>
      </w:pPr>
      <w:r>
        <w:rPr>
          <w:sz w:val="24"/>
        </w:rPr>
        <w:t>1603 – Death of Elizabeth I, the “Virgin Queen,” ending the Tudor dynasty.  James VI of Scotland, of the Stuart dynasty, was invited to reign in England, in addition, becoming James I of England.</w:t>
      </w:r>
    </w:p>
    <w:p w:rsidR="00E67F1E" w:rsidRDefault="00E67F1E" w:rsidP="00E67F1E">
      <w:pPr>
        <w:rPr>
          <w:sz w:val="24"/>
        </w:rPr>
      </w:pPr>
    </w:p>
    <w:tbl>
      <w:tblPr>
        <w:tblStyle w:val="TableGrid"/>
        <w:tblW w:w="0" w:type="auto"/>
        <w:tblLook w:val="04A0" w:firstRow="1" w:lastRow="0" w:firstColumn="1" w:lastColumn="0" w:noHBand="0" w:noVBand="1"/>
      </w:tblPr>
      <w:tblGrid>
        <w:gridCol w:w="3078"/>
        <w:gridCol w:w="7128"/>
      </w:tblGrid>
      <w:tr w:rsidR="00E67F1E" w:rsidTr="001A0363">
        <w:tc>
          <w:tcPr>
            <w:tcW w:w="3078" w:type="dxa"/>
          </w:tcPr>
          <w:p w:rsidR="00E67F1E" w:rsidRPr="00773554" w:rsidRDefault="00E67F1E" w:rsidP="001A0363">
            <w:pPr>
              <w:rPr>
                <w:b/>
                <w:sz w:val="32"/>
              </w:rPr>
            </w:pPr>
            <w:r w:rsidRPr="00773554">
              <w:rPr>
                <w:b/>
                <w:sz w:val="32"/>
              </w:rPr>
              <w:t>James I</w:t>
            </w:r>
          </w:p>
          <w:p w:rsidR="00E67F1E" w:rsidRDefault="00E67F1E" w:rsidP="001A0363">
            <w:pPr>
              <w:rPr>
                <w:sz w:val="24"/>
              </w:rPr>
            </w:pPr>
            <w:r>
              <w:rPr>
                <w:sz w:val="24"/>
              </w:rPr>
              <w:t>(r. 1603-1625)</w:t>
            </w:r>
          </w:p>
        </w:tc>
        <w:tc>
          <w:tcPr>
            <w:tcW w:w="7128" w:type="dxa"/>
          </w:tcPr>
          <w:p w:rsidR="00E67F1E" w:rsidRDefault="00E67F1E" w:rsidP="001A0363">
            <w:pPr>
              <w:rPr>
                <w:sz w:val="24"/>
              </w:rPr>
            </w:pPr>
          </w:p>
          <w:p w:rsidR="00E67F1E" w:rsidRDefault="00E67F1E" w:rsidP="001A0363">
            <w:pPr>
              <w:rPr>
                <w:sz w:val="24"/>
              </w:rPr>
            </w:pPr>
          </w:p>
          <w:p w:rsidR="00E67F1E" w:rsidRDefault="00E67F1E" w:rsidP="001A0363">
            <w:pPr>
              <w:rPr>
                <w:sz w:val="24"/>
              </w:rPr>
            </w:pPr>
          </w:p>
          <w:p w:rsidR="00E67F1E" w:rsidRDefault="00E67F1E" w:rsidP="001A0363">
            <w:pPr>
              <w:rPr>
                <w:sz w:val="24"/>
              </w:rPr>
            </w:pPr>
          </w:p>
        </w:tc>
      </w:tr>
      <w:tr w:rsidR="00E67F1E" w:rsidTr="001A0363">
        <w:tc>
          <w:tcPr>
            <w:tcW w:w="3078" w:type="dxa"/>
          </w:tcPr>
          <w:p w:rsidR="00E67F1E" w:rsidRPr="00773554" w:rsidRDefault="00E67F1E" w:rsidP="001A0363">
            <w:pPr>
              <w:rPr>
                <w:b/>
                <w:sz w:val="32"/>
              </w:rPr>
            </w:pPr>
            <w:r>
              <w:rPr>
                <w:b/>
                <w:noProof/>
                <w:sz w:val="32"/>
              </w:rPr>
              <w:drawing>
                <wp:anchor distT="0" distB="0" distL="114300" distR="114300" simplePos="0" relativeHeight="251660288" behindDoc="0" locked="0" layoutInCell="1" allowOverlap="1" wp14:anchorId="458D4173" wp14:editId="5714B1A4">
                  <wp:simplePos x="0" y="0"/>
                  <wp:positionH relativeFrom="column">
                    <wp:posOffset>1228724</wp:posOffset>
                  </wp:positionH>
                  <wp:positionV relativeFrom="paragraph">
                    <wp:posOffset>176790</wp:posOffset>
                  </wp:positionV>
                  <wp:extent cx="514350" cy="1066800"/>
                  <wp:effectExtent l="152400" t="0" r="19050" b="0"/>
                  <wp:wrapNone/>
                  <wp:docPr id="3" name="Picture 1" descr="C:\Users\Richey\AppData\Local\Microsoft\Windows\Temporary Internet Files\Content.IE5\6WJWZI6R\MC9002874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ey\AppData\Local\Microsoft\Windows\Temporary Internet Files\Content.IE5\6WJWZI6R\MC900287496[1].wmf"/>
                          <pic:cNvPicPr>
                            <a:picLocks noChangeAspect="1" noChangeArrowheads="1"/>
                          </pic:cNvPicPr>
                        </pic:nvPicPr>
                        <pic:blipFill>
                          <a:blip r:embed="rId7" cstate="print"/>
                          <a:srcRect/>
                          <a:stretch>
                            <a:fillRect/>
                          </a:stretch>
                        </pic:blipFill>
                        <pic:spPr bwMode="auto">
                          <a:xfrm rot="19731992" flipH="1">
                            <a:off x="0" y="0"/>
                            <a:ext cx="514350" cy="1066800"/>
                          </a:xfrm>
                          <a:prstGeom prst="rect">
                            <a:avLst/>
                          </a:prstGeom>
                          <a:noFill/>
                          <a:ln w="9525">
                            <a:noFill/>
                            <a:miter lim="800000"/>
                            <a:headEnd/>
                            <a:tailEnd/>
                          </a:ln>
                        </pic:spPr>
                      </pic:pic>
                    </a:graphicData>
                  </a:graphic>
                </wp:anchor>
              </w:drawing>
            </w:r>
            <w:r w:rsidRPr="00773554">
              <w:rPr>
                <w:b/>
                <w:sz w:val="32"/>
              </w:rPr>
              <w:t>Charles I</w:t>
            </w:r>
          </w:p>
          <w:p w:rsidR="00E67F1E" w:rsidRDefault="00E67F1E" w:rsidP="001A0363">
            <w:pPr>
              <w:rPr>
                <w:sz w:val="24"/>
              </w:rPr>
            </w:pPr>
            <w:r>
              <w:rPr>
                <w:sz w:val="24"/>
              </w:rPr>
              <w:t>(r. 1625-1649)</w:t>
            </w:r>
          </w:p>
        </w:tc>
        <w:tc>
          <w:tcPr>
            <w:tcW w:w="7128" w:type="dxa"/>
          </w:tcPr>
          <w:p w:rsidR="00E67F1E" w:rsidRDefault="00E67F1E" w:rsidP="001A0363">
            <w:pPr>
              <w:rPr>
                <w:sz w:val="24"/>
              </w:rPr>
            </w:pPr>
          </w:p>
          <w:p w:rsidR="00E67F1E" w:rsidRDefault="00E67F1E" w:rsidP="001A0363">
            <w:pPr>
              <w:rPr>
                <w:sz w:val="24"/>
              </w:rPr>
            </w:pPr>
          </w:p>
          <w:p w:rsidR="00E67F1E" w:rsidRDefault="00E67F1E" w:rsidP="001A0363">
            <w:pPr>
              <w:rPr>
                <w:sz w:val="24"/>
              </w:rPr>
            </w:pPr>
            <w:r>
              <w:rPr>
                <w:sz w:val="24"/>
              </w:rPr>
              <w:t>English Civil War (1641-1651)                 Cavaliers vs. _______________</w:t>
            </w:r>
          </w:p>
          <w:p w:rsidR="00E67F1E" w:rsidRDefault="00E67F1E" w:rsidP="001A0363">
            <w:pPr>
              <w:rPr>
                <w:sz w:val="24"/>
              </w:rPr>
            </w:pPr>
            <w:r>
              <w:rPr>
                <w:sz w:val="24"/>
              </w:rPr>
              <w:t xml:space="preserve">                                                                                             (Puritans)</w:t>
            </w:r>
          </w:p>
        </w:tc>
      </w:tr>
      <w:tr w:rsidR="00E67F1E" w:rsidTr="001A0363">
        <w:tc>
          <w:tcPr>
            <w:tcW w:w="3078" w:type="dxa"/>
          </w:tcPr>
          <w:p w:rsidR="00E67F1E" w:rsidRDefault="00E67F1E" w:rsidP="001A0363">
            <w:pPr>
              <w:rPr>
                <w:b/>
                <w:sz w:val="32"/>
              </w:rPr>
            </w:pPr>
            <w:r w:rsidRPr="00773554">
              <w:rPr>
                <w:b/>
                <w:sz w:val="32"/>
              </w:rPr>
              <w:t>INTERREGNUM</w:t>
            </w:r>
          </w:p>
          <w:p w:rsidR="00E67F1E" w:rsidRPr="008E3971" w:rsidRDefault="00E67F1E" w:rsidP="001A0363">
            <w:pPr>
              <w:rPr>
                <w:i/>
                <w:sz w:val="26"/>
                <w:szCs w:val="26"/>
              </w:rPr>
            </w:pPr>
            <w:r w:rsidRPr="008E3971">
              <w:rPr>
                <w:i/>
                <w:sz w:val="26"/>
                <w:szCs w:val="26"/>
              </w:rPr>
              <w:t>a.k.a., Protectorate</w:t>
            </w:r>
          </w:p>
          <w:p w:rsidR="00E67F1E" w:rsidRDefault="00E67F1E" w:rsidP="001A0363">
            <w:pPr>
              <w:rPr>
                <w:sz w:val="24"/>
              </w:rPr>
            </w:pPr>
            <w:r>
              <w:rPr>
                <w:sz w:val="24"/>
              </w:rPr>
              <w:t>(1649-1660)</w:t>
            </w:r>
          </w:p>
        </w:tc>
        <w:tc>
          <w:tcPr>
            <w:tcW w:w="7128" w:type="dxa"/>
          </w:tcPr>
          <w:p w:rsidR="00E67F1E" w:rsidRDefault="00E67F1E" w:rsidP="001A0363">
            <w:pPr>
              <w:rPr>
                <w:sz w:val="24"/>
              </w:rPr>
            </w:pPr>
          </w:p>
          <w:p w:rsidR="00E67F1E" w:rsidRDefault="00E67F1E" w:rsidP="001A0363">
            <w:pPr>
              <w:rPr>
                <w:sz w:val="24"/>
              </w:rPr>
            </w:pPr>
            <w:r>
              <w:rPr>
                <w:sz w:val="24"/>
              </w:rPr>
              <w:t>Oliver Cromwell - _____________ _______________</w:t>
            </w:r>
          </w:p>
          <w:p w:rsidR="00E67F1E" w:rsidRDefault="00E67F1E" w:rsidP="001A0363">
            <w:pPr>
              <w:rPr>
                <w:sz w:val="24"/>
              </w:rPr>
            </w:pPr>
          </w:p>
          <w:p w:rsidR="00E67F1E" w:rsidRDefault="00E67F1E" w:rsidP="001A0363">
            <w:pPr>
              <w:rPr>
                <w:sz w:val="24"/>
              </w:rPr>
            </w:pPr>
          </w:p>
        </w:tc>
      </w:tr>
      <w:tr w:rsidR="00E67F1E" w:rsidTr="001A0363">
        <w:tc>
          <w:tcPr>
            <w:tcW w:w="3078" w:type="dxa"/>
          </w:tcPr>
          <w:p w:rsidR="00E67F1E" w:rsidRPr="00773554" w:rsidRDefault="00E67F1E" w:rsidP="001A0363">
            <w:pPr>
              <w:rPr>
                <w:b/>
                <w:sz w:val="32"/>
              </w:rPr>
            </w:pPr>
            <w:r w:rsidRPr="00773554">
              <w:rPr>
                <w:b/>
                <w:sz w:val="32"/>
              </w:rPr>
              <w:t>Charles II</w:t>
            </w:r>
          </w:p>
          <w:p w:rsidR="00E67F1E" w:rsidRDefault="00E67F1E" w:rsidP="001A0363">
            <w:pPr>
              <w:rPr>
                <w:sz w:val="24"/>
              </w:rPr>
            </w:pPr>
            <w:r>
              <w:rPr>
                <w:sz w:val="24"/>
              </w:rPr>
              <w:t>(r. 1660-1685)</w:t>
            </w:r>
          </w:p>
        </w:tc>
        <w:tc>
          <w:tcPr>
            <w:tcW w:w="7128" w:type="dxa"/>
          </w:tcPr>
          <w:p w:rsidR="00E67F1E" w:rsidRPr="000A67AF" w:rsidRDefault="00E67F1E" w:rsidP="001A0363">
            <w:pPr>
              <w:rPr>
                <w:sz w:val="12"/>
              </w:rPr>
            </w:pPr>
            <w:r>
              <w:t>“Restless he rolls from whore to whore</w:t>
            </w:r>
            <w:r>
              <w:br/>
            </w:r>
          </w:p>
          <w:p w:rsidR="00E67F1E" w:rsidRDefault="00E67F1E" w:rsidP="001A0363">
            <w:pPr>
              <w:rPr>
                <w:sz w:val="24"/>
              </w:rPr>
            </w:pPr>
            <w:r>
              <w:t>A __________ monarch, scandalous and poor.”</w:t>
            </w:r>
          </w:p>
          <w:p w:rsidR="00E67F1E" w:rsidRPr="000A67AF" w:rsidRDefault="00E67F1E" w:rsidP="001A0363">
            <w:pPr>
              <w:rPr>
                <w:sz w:val="12"/>
              </w:rPr>
            </w:pPr>
          </w:p>
          <w:p w:rsidR="00E67F1E" w:rsidRPr="000A67AF" w:rsidRDefault="00E67F1E" w:rsidP="001A0363">
            <w:pPr>
              <w:rPr>
                <w:sz w:val="24"/>
              </w:rPr>
            </w:pPr>
            <w:r>
              <w:rPr>
                <w:sz w:val="24"/>
              </w:rPr>
              <w:t xml:space="preserve">                    -- </w:t>
            </w:r>
            <w:r w:rsidRPr="000A67AF">
              <w:rPr>
                <w:i/>
                <w:sz w:val="24"/>
              </w:rPr>
              <w:t>From a poem by the Earl of Rochester, Charles II’s friend</w:t>
            </w:r>
          </w:p>
        </w:tc>
      </w:tr>
      <w:tr w:rsidR="00E67F1E" w:rsidTr="001A0363">
        <w:tc>
          <w:tcPr>
            <w:tcW w:w="3078" w:type="dxa"/>
          </w:tcPr>
          <w:p w:rsidR="00E67F1E" w:rsidRPr="00773554" w:rsidRDefault="00E67F1E" w:rsidP="001A0363">
            <w:pPr>
              <w:rPr>
                <w:b/>
                <w:sz w:val="32"/>
              </w:rPr>
            </w:pPr>
            <w:r w:rsidRPr="00773554">
              <w:rPr>
                <w:b/>
                <w:sz w:val="32"/>
              </w:rPr>
              <w:t>James II</w:t>
            </w:r>
          </w:p>
          <w:p w:rsidR="00E67F1E" w:rsidRDefault="00E67F1E" w:rsidP="001A0363">
            <w:pPr>
              <w:rPr>
                <w:sz w:val="24"/>
              </w:rPr>
            </w:pPr>
            <w:r>
              <w:rPr>
                <w:sz w:val="24"/>
              </w:rPr>
              <w:t>(r. 1685-1688)</w:t>
            </w:r>
          </w:p>
        </w:tc>
        <w:tc>
          <w:tcPr>
            <w:tcW w:w="7128" w:type="dxa"/>
          </w:tcPr>
          <w:p w:rsidR="00E67F1E" w:rsidRDefault="00E67F1E" w:rsidP="001A0363">
            <w:pPr>
              <w:rPr>
                <w:sz w:val="24"/>
              </w:rPr>
            </w:pPr>
          </w:p>
          <w:p w:rsidR="00E67F1E" w:rsidRDefault="00E67F1E" w:rsidP="001A0363">
            <w:pPr>
              <w:rPr>
                <w:sz w:val="24"/>
              </w:rPr>
            </w:pPr>
          </w:p>
          <w:p w:rsidR="00E67F1E" w:rsidRDefault="00E67F1E" w:rsidP="001A0363">
            <w:pPr>
              <w:rPr>
                <w:sz w:val="24"/>
              </w:rPr>
            </w:pPr>
          </w:p>
          <w:p w:rsidR="00E67F1E" w:rsidRDefault="00E67F1E" w:rsidP="001A0363">
            <w:pPr>
              <w:rPr>
                <w:sz w:val="24"/>
              </w:rPr>
            </w:pPr>
            <w:r>
              <w:rPr>
                <w:sz w:val="24"/>
              </w:rPr>
              <w:t xml:space="preserve">Abdicated </w:t>
            </w:r>
          </w:p>
        </w:tc>
      </w:tr>
      <w:tr w:rsidR="00E67F1E" w:rsidTr="001A0363">
        <w:tc>
          <w:tcPr>
            <w:tcW w:w="3078" w:type="dxa"/>
          </w:tcPr>
          <w:p w:rsidR="00E67F1E" w:rsidRPr="00773554" w:rsidRDefault="00E67F1E" w:rsidP="001A0363">
            <w:pPr>
              <w:rPr>
                <w:b/>
                <w:sz w:val="32"/>
              </w:rPr>
            </w:pPr>
            <w:r w:rsidRPr="00773554">
              <w:rPr>
                <w:b/>
                <w:sz w:val="32"/>
              </w:rPr>
              <w:t>GLORIOUS REVOLUTION</w:t>
            </w:r>
          </w:p>
          <w:p w:rsidR="00E67F1E" w:rsidRDefault="00E67F1E" w:rsidP="001A0363">
            <w:pPr>
              <w:rPr>
                <w:sz w:val="24"/>
              </w:rPr>
            </w:pPr>
            <w:r>
              <w:rPr>
                <w:sz w:val="24"/>
              </w:rPr>
              <w:t>(1688)</w:t>
            </w:r>
          </w:p>
        </w:tc>
        <w:tc>
          <w:tcPr>
            <w:tcW w:w="7128" w:type="dxa"/>
          </w:tcPr>
          <w:p w:rsidR="00E67F1E" w:rsidRPr="008E3971" w:rsidRDefault="00E67F1E" w:rsidP="001A0363">
            <w:pPr>
              <w:rPr>
                <w:b/>
                <w:sz w:val="24"/>
              </w:rPr>
            </w:pPr>
            <w:r w:rsidRPr="008E3971">
              <w:rPr>
                <w:b/>
                <w:sz w:val="24"/>
              </w:rPr>
              <w:t>ENGLISH BILL OF RIGHTS</w:t>
            </w:r>
          </w:p>
          <w:p w:rsidR="00E67F1E" w:rsidRDefault="00E67F1E" w:rsidP="001A0363">
            <w:pPr>
              <w:rPr>
                <w:sz w:val="24"/>
              </w:rPr>
            </w:pPr>
          </w:p>
          <w:p w:rsidR="00E67F1E" w:rsidRDefault="00E67F1E" w:rsidP="001A0363">
            <w:pPr>
              <w:rPr>
                <w:sz w:val="24"/>
              </w:rPr>
            </w:pPr>
          </w:p>
          <w:p w:rsidR="00E67F1E" w:rsidRDefault="00E67F1E" w:rsidP="001A0363">
            <w:pPr>
              <w:rPr>
                <w:sz w:val="24"/>
              </w:rPr>
            </w:pPr>
          </w:p>
        </w:tc>
      </w:tr>
      <w:tr w:rsidR="00E67F1E" w:rsidTr="001A0363">
        <w:tc>
          <w:tcPr>
            <w:tcW w:w="3078" w:type="dxa"/>
          </w:tcPr>
          <w:p w:rsidR="00E67F1E" w:rsidRPr="00773554" w:rsidRDefault="00E67F1E" w:rsidP="001A0363">
            <w:pPr>
              <w:rPr>
                <w:b/>
                <w:sz w:val="32"/>
              </w:rPr>
            </w:pPr>
            <w:r w:rsidRPr="00773554">
              <w:rPr>
                <w:b/>
                <w:sz w:val="32"/>
              </w:rPr>
              <w:t xml:space="preserve">William III </w:t>
            </w:r>
            <w:r w:rsidRPr="00773554">
              <w:rPr>
                <w:sz w:val="24"/>
              </w:rPr>
              <w:t xml:space="preserve">(of Orange) </w:t>
            </w:r>
            <w:r w:rsidRPr="00773554">
              <w:rPr>
                <w:sz w:val="28"/>
              </w:rPr>
              <w:t>and</w:t>
            </w:r>
            <w:r w:rsidRPr="00773554">
              <w:rPr>
                <w:b/>
                <w:sz w:val="28"/>
              </w:rPr>
              <w:t xml:space="preserve"> </w:t>
            </w:r>
            <w:r w:rsidRPr="00773554">
              <w:rPr>
                <w:b/>
                <w:sz w:val="32"/>
              </w:rPr>
              <w:t xml:space="preserve">Mary II </w:t>
            </w:r>
            <w:r w:rsidRPr="00773554">
              <w:rPr>
                <w:sz w:val="24"/>
              </w:rPr>
              <w:t>(Stuart)</w:t>
            </w:r>
          </w:p>
          <w:p w:rsidR="00E67F1E" w:rsidRDefault="00E67F1E" w:rsidP="001A0363">
            <w:pPr>
              <w:rPr>
                <w:sz w:val="24"/>
              </w:rPr>
            </w:pPr>
            <w:r>
              <w:rPr>
                <w:sz w:val="24"/>
              </w:rPr>
              <w:t>(r. 1689-1702)</w:t>
            </w:r>
          </w:p>
        </w:tc>
        <w:tc>
          <w:tcPr>
            <w:tcW w:w="7128" w:type="dxa"/>
          </w:tcPr>
          <w:p w:rsidR="00E67F1E" w:rsidRPr="008E3971" w:rsidRDefault="00E67F1E" w:rsidP="001A0363">
            <w:pPr>
              <w:rPr>
                <w:sz w:val="24"/>
              </w:rPr>
            </w:pPr>
            <w:r>
              <w:rPr>
                <w:sz w:val="24"/>
              </w:rPr>
              <w:t xml:space="preserve">John Locke publishes </w:t>
            </w:r>
            <w:r>
              <w:rPr>
                <w:i/>
                <w:sz w:val="24"/>
              </w:rPr>
              <w:t>Two Treatises on Government</w:t>
            </w:r>
          </w:p>
          <w:p w:rsidR="00E67F1E" w:rsidRDefault="00E67F1E" w:rsidP="001A0363">
            <w:pPr>
              <w:rPr>
                <w:sz w:val="24"/>
              </w:rPr>
            </w:pPr>
          </w:p>
          <w:p w:rsidR="00E67F1E" w:rsidRDefault="00E67F1E" w:rsidP="001A0363">
            <w:pPr>
              <w:rPr>
                <w:sz w:val="24"/>
              </w:rPr>
            </w:pPr>
          </w:p>
          <w:p w:rsidR="00E67F1E" w:rsidRDefault="00E67F1E" w:rsidP="001A0363">
            <w:pPr>
              <w:rPr>
                <w:sz w:val="24"/>
              </w:rPr>
            </w:pPr>
            <w:r>
              <w:rPr>
                <w:noProof/>
                <w:sz w:val="24"/>
              </w:rPr>
              <mc:AlternateContent>
                <mc:Choice Requires="wps">
                  <w:drawing>
                    <wp:anchor distT="0" distB="0" distL="114300" distR="114300" simplePos="0" relativeHeight="251659264" behindDoc="0" locked="0" layoutInCell="1" allowOverlap="1" wp14:anchorId="4196831F" wp14:editId="46310AF0">
                      <wp:simplePos x="0" y="0"/>
                      <wp:positionH relativeFrom="column">
                        <wp:posOffset>1926590</wp:posOffset>
                      </wp:positionH>
                      <wp:positionV relativeFrom="paragraph">
                        <wp:posOffset>170815</wp:posOffset>
                      </wp:positionV>
                      <wp:extent cx="2526665" cy="2013585"/>
                      <wp:effectExtent l="12065" t="18415" r="13970"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2013585"/>
                              </a:xfrm>
                              <a:prstGeom prst="rect">
                                <a:avLst/>
                              </a:prstGeom>
                              <a:solidFill>
                                <a:srgbClr val="FFFFFF"/>
                              </a:solidFill>
                              <a:ln w="19050">
                                <a:solidFill>
                                  <a:srgbClr val="000000"/>
                                </a:solidFill>
                                <a:miter lim="800000"/>
                                <a:headEnd/>
                                <a:tailEnd/>
                              </a:ln>
                            </wps:spPr>
                            <wps:txbx>
                              <w:txbxContent>
                                <w:p w:rsidR="00E67F1E" w:rsidRPr="008E3971" w:rsidRDefault="00E67F1E" w:rsidP="00E67F1E">
                                  <w:pPr>
                                    <w:jc w:val="center"/>
                                    <w:rPr>
                                      <w:b/>
                                      <w:sz w:val="28"/>
                                      <w:u w:val="single"/>
                                    </w:rPr>
                                  </w:pPr>
                                  <w:r w:rsidRPr="008E3971">
                                    <w:rPr>
                                      <w:b/>
                                      <w:sz w:val="28"/>
                                      <w:u w:val="single"/>
                                    </w:rPr>
                                    <w:t>STUARTS GRAPHIC ORGANIZER</w:t>
                                  </w:r>
                                </w:p>
                                <w:p w:rsidR="00E67F1E" w:rsidRDefault="00E67F1E" w:rsidP="00E67F1E"/>
                                <w:p w:rsidR="00E67F1E" w:rsidRDefault="00E67F1E" w:rsidP="00E67F1E"/>
                                <w:p w:rsidR="00E67F1E" w:rsidRDefault="00E67F1E" w:rsidP="00E67F1E"/>
                                <w:p w:rsidR="00E67F1E" w:rsidRDefault="00E67F1E" w:rsidP="00E67F1E">
                                  <w:pPr>
                                    <w:jc w:val="center"/>
                                    <w:rPr>
                                      <w:b/>
                                    </w:rPr>
                                  </w:pPr>
                                  <w:r w:rsidRPr="008E3971">
                                    <w:rPr>
                                      <w:b/>
                                    </w:rPr>
                                    <w:t>----------INTERREGNUM----------</w:t>
                                  </w:r>
                                </w:p>
                                <w:p w:rsidR="00E67F1E" w:rsidRDefault="00E67F1E" w:rsidP="00E67F1E">
                                  <w:pPr>
                                    <w:jc w:val="center"/>
                                    <w:rPr>
                                      <w:b/>
                                    </w:rPr>
                                  </w:pPr>
                                </w:p>
                                <w:p w:rsidR="00E67F1E" w:rsidRDefault="00E67F1E" w:rsidP="00E67F1E">
                                  <w:pPr>
                                    <w:jc w:val="center"/>
                                  </w:pPr>
                                </w:p>
                                <w:p w:rsidR="00E67F1E" w:rsidRDefault="00E67F1E" w:rsidP="00E67F1E">
                                  <w:pPr>
                                    <w:jc w:val="center"/>
                                  </w:pPr>
                                </w:p>
                                <w:p w:rsidR="00E67F1E" w:rsidRPr="008E3971" w:rsidRDefault="00E67F1E" w:rsidP="00E67F1E">
                                  <w:pPr>
                                    <w:jc w:val="center"/>
                                    <w:rPr>
                                      <w:b/>
                                    </w:rPr>
                                  </w:pPr>
                                  <w:r>
                                    <w:rPr>
                                      <w:b/>
                                    </w:rPr>
                                    <w:t>-----GLORIOUS REVOLUTION-----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7pt;margin-top:13.45pt;width:198.95pt;height:158.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" strokeweight="1.5pt">
                      <v:textbox>
                        <w:txbxContent>
                          <w:p w:rsidR="00E67F1E" w:rsidRPr="008E3971" w:rsidRDefault="00E67F1E" w:rsidP="00E67F1E">
                            <w:pPr>
                              <w:jc w:val="center"/>
                              <w:rPr>
                                <w:b/>
                                <w:sz w:val="28"/>
                                <w:u w:val="single"/>
                              </w:rPr>
                            </w:pPr>
                            <w:r w:rsidRPr="008E3971">
                              <w:rPr>
                                <w:b/>
                                <w:sz w:val="28"/>
                                <w:u w:val="single"/>
                              </w:rPr>
                              <w:t>STUARTS GRAPHIC ORGANIZER</w:t>
                            </w:r>
                          </w:p>
                          <w:p w:rsidR="00E67F1E" w:rsidRDefault="00E67F1E" w:rsidP="00E67F1E"/>
                          <w:p w:rsidR="00E67F1E" w:rsidRDefault="00E67F1E" w:rsidP="00E67F1E"/>
                          <w:p w:rsidR="00E67F1E" w:rsidRDefault="00E67F1E" w:rsidP="00E67F1E"/>
                          <w:p w:rsidR="00E67F1E" w:rsidRDefault="00E67F1E" w:rsidP="00E67F1E">
                            <w:pPr>
                              <w:jc w:val="center"/>
                              <w:rPr>
                                <w:b/>
                              </w:rPr>
                            </w:pPr>
                            <w:r w:rsidRPr="008E3971">
                              <w:rPr>
                                <w:b/>
                              </w:rPr>
                              <w:t>----------INTERREGNUM----------</w:t>
                            </w:r>
                          </w:p>
                          <w:p w:rsidR="00E67F1E" w:rsidRDefault="00E67F1E" w:rsidP="00E67F1E">
                            <w:pPr>
                              <w:jc w:val="center"/>
                              <w:rPr>
                                <w:b/>
                              </w:rPr>
                            </w:pPr>
                          </w:p>
                          <w:p w:rsidR="00E67F1E" w:rsidRDefault="00E67F1E" w:rsidP="00E67F1E">
                            <w:pPr>
                              <w:jc w:val="center"/>
                            </w:pPr>
                          </w:p>
                          <w:p w:rsidR="00E67F1E" w:rsidRDefault="00E67F1E" w:rsidP="00E67F1E">
                            <w:pPr>
                              <w:jc w:val="center"/>
                            </w:pPr>
                          </w:p>
                          <w:p w:rsidR="00E67F1E" w:rsidRPr="008E3971" w:rsidRDefault="00E67F1E" w:rsidP="00E67F1E">
                            <w:pPr>
                              <w:jc w:val="center"/>
                              <w:rPr>
                                <w:b/>
                              </w:rPr>
                            </w:pPr>
                            <w:r>
                              <w:rPr>
                                <w:b/>
                              </w:rPr>
                              <w:t>-----GLORIOUS REVOLUTION-----</w:t>
                            </w:r>
                          </w:p>
                        </w:txbxContent>
                      </v:textbox>
                    </v:shape>
                  </w:pict>
                </mc:Fallback>
              </mc:AlternateContent>
            </w:r>
          </w:p>
        </w:tc>
      </w:tr>
      <w:tr w:rsidR="00E67F1E" w:rsidTr="001A0363">
        <w:tc>
          <w:tcPr>
            <w:tcW w:w="3078" w:type="dxa"/>
          </w:tcPr>
          <w:p w:rsidR="00E67F1E" w:rsidRPr="00773554" w:rsidRDefault="00E67F1E" w:rsidP="001A0363">
            <w:pPr>
              <w:rPr>
                <w:b/>
                <w:sz w:val="32"/>
              </w:rPr>
            </w:pPr>
            <w:r w:rsidRPr="00773554">
              <w:rPr>
                <w:b/>
                <w:sz w:val="32"/>
              </w:rPr>
              <w:t>Anne</w:t>
            </w:r>
          </w:p>
          <w:p w:rsidR="00E67F1E" w:rsidRDefault="00E67F1E" w:rsidP="001A0363">
            <w:pPr>
              <w:rPr>
                <w:sz w:val="24"/>
              </w:rPr>
            </w:pPr>
            <w:r>
              <w:rPr>
                <w:sz w:val="24"/>
              </w:rPr>
              <w:t>(r. 1702-1714)</w:t>
            </w:r>
          </w:p>
        </w:tc>
        <w:tc>
          <w:tcPr>
            <w:tcW w:w="7128" w:type="dxa"/>
          </w:tcPr>
          <w:p w:rsidR="00E67F1E" w:rsidRDefault="00E67F1E" w:rsidP="001A0363">
            <w:pPr>
              <w:ind w:right="3960"/>
              <w:rPr>
                <w:sz w:val="24"/>
              </w:rPr>
            </w:pPr>
            <w:r>
              <w:rPr>
                <w:sz w:val="24"/>
              </w:rPr>
              <w:t>Queen during the War of Spanish Succession</w:t>
            </w:r>
          </w:p>
          <w:p w:rsidR="00E67F1E" w:rsidRDefault="00E67F1E" w:rsidP="001A0363">
            <w:pPr>
              <w:rPr>
                <w:sz w:val="24"/>
              </w:rPr>
            </w:pPr>
          </w:p>
          <w:p w:rsidR="00E67F1E" w:rsidRDefault="00E67F1E" w:rsidP="001A0363">
            <w:pPr>
              <w:rPr>
                <w:sz w:val="24"/>
              </w:rPr>
            </w:pPr>
            <w:r>
              <w:rPr>
                <w:sz w:val="24"/>
              </w:rPr>
              <w:t>Childless</w:t>
            </w:r>
          </w:p>
          <w:p w:rsidR="00E67F1E" w:rsidRDefault="00E67F1E" w:rsidP="001A0363">
            <w:pPr>
              <w:rPr>
                <w:sz w:val="24"/>
              </w:rPr>
            </w:pPr>
            <w:r>
              <w:rPr>
                <w:sz w:val="24"/>
              </w:rPr>
              <w:t>END OF STUART DYNASTY</w:t>
            </w:r>
          </w:p>
        </w:tc>
      </w:tr>
    </w:tbl>
    <w:p w:rsidR="00E67F1E" w:rsidRPr="004C2996" w:rsidRDefault="00E67F1E" w:rsidP="00E67F1E">
      <w:pPr>
        <w:rPr>
          <w:sz w:val="12"/>
        </w:rPr>
      </w:pPr>
    </w:p>
    <w:p w:rsidR="00E67F1E" w:rsidRPr="004C2996" w:rsidRDefault="00E67F1E" w:rsidP="00E67F1E">
      <w:pPr>
        <w:rPr>
          <w:b/>
          <w:sz w:val="32"/>
        </w:rPr>
      </w:pPr>
      <w:r w:rsidRPr="004C2996">
        <w:rPr>
          <w:b/>
          <w:sz w:val="32"/>
        </w:rPr>
        <w:t>FACT:</w:t>
      </w:r>
    </w:p>
    <w:p w:rsidR="00E67F1E" w:rsidRDefault="00E67F1E" w:rsidP="00E67F1E">
      <w:pPr>
        <w:ind w:right="3870"/>
        <w:rPr>
          <w:sz w:val="24"/>
        </w:rPr>
      </w:pPr>
      <w:r>
        <w:rPr>
          <w:sz w:val="24"/>
        </w:rPr>
        <w:t xml:space="preserve">The Stuarts were succeeded by the </w:t>
      </w:r>
      <w:r w:rsidRPr="004C2996">
        <w:rPr>
          <w:b/>
          <w:sz w:val="24"/>
        </w:rPr>
        <w:t>House of Hanover</w:t>
      </w:r>
      <w:r>
        <w:rPr>
          <w:sz w:val="24"/>
        </w:rPr>
        <w:t>, a German noble house with blood ties to the House of Stuart:</w:t>
      </w:r>
    </w:p>
    <w:p w:rsidR="00E67F1E" w:rsidRPr="004C2996" w:rsidRDefault="00E67F1E" w:rsidP="00E67F1E">
      <w:pPr>
        <w:ind w:right="3870"/>
        <w:rPr>
          <w:sz w:val="12"/>
        </w:rPr>
      </w:pPr>
    </w:p>
    <w:p w:rsidR="00E67F1E" w:rsidRPr="004C2996" w:rsidRDefault="00E67F1E" w:rsidP="00E67F1E">
      <w:pPr>
        <w:ind w:right="3870"/>
        <w:rPr>
          <w:b/>
          <w:sz w:val="24"/>
        </w:rPr>
      </w:pPr>
      <w:r w:rsidRPr="004C2996">
        <w:rPr>
          <w:b/>
          <w:sz w:val="24"/>
        </w:rPr>
        <w:t>Hanoverian Dynasty (1714-1901):</w:t>
      </w:r>
    </w:p>
    <w:p w:rsidR="00E67F1E" w:rsidRDefault="00E67F1E" w:rsidP="00E67F1E">
      <w:pPr>
        <w:ind w:right="3870"/>
        <w:rPr>
          <w:sz w:val="24"/>
        </w:rPr>
        <w:sectPr w:rsidR="00E67F1E" w:rsidSect="006400AA">
          <w:type w:val="continuous"/>
          <w:pgSz w:w="12240" w:h="15840"/>
          <w:pgMar w:top="900" w:right="1170" w:bottom="1080" w:left="1080" w:header="720" w:footer="720" w:gutter="0"/>
          <w:cols w:space="720"/>
          <w:noEndnote/>
          <w:docGrid w:linePitch="360"/>
        </w:sectPr>
      </w:pPr>
      <w:r>
        <w:rPr>
          <w:sz w:val="24"/>
        </w:rPr>
        <w:t>George I, II, III, and IV, William IV, Victoria</w:t>
      </w:r>
    </w:p>
    <w:p w:rsidR="00E67F1E" w:rsidRDefault="00E67F1E" w:rsidP="00E67F1E">
      <w:pPr>
        <w:jc w:val="center"/>
        <w:rPr>
          <w:b/>
          <w:i/>
          <w:sz w:val="40"/>
        </w:rPr>
      </w:pPr>
      <w:r w:rsidRPr="004C2996">
        <w:rPr>
          <w:b/>
          <w:i/>
          <w:sz w:val="40"/>
        </w:rPr>
        <w:lastRenderedPageBreak/>
        <w:t>Philosophers of Absolutism and Constitutionalism</w:t>
      </w:r>
    </w:p>
    <w:p w:rsidR="00E67F1E" w:rsidRDefault="00E67F1E" w:rsidP="00E67F1E">
      <w:pPr>
        <w:rPr>
          <w:sz w:val="24"/>
        </w:rPr>
      </w:pPr>
    </w:p>
    <w:tbl>
      <w:tblPr>
        <w:tblStyle w:val="TableGrid"/>
        <w:tblW w:w="0" w:type="auto"/>
        <w:tblLook w:val="04A0" w:firstRow="1" w:lastRow="0" w:firstColumn="1" w:lastColumn="0" w:noHBand="0" w:noVBand="1"/>
      </w:tblPr>
      <w:tblGrid>
        <w:gridCol w:w="9576"/>
      </w:tblGrid>
      <w:tr w:rsidR="00E67F1E" w:rsidTr="001A0363">
        <w:tc>
          <w:tcPr>
            <w:tcW w:w="10188" w:type="dxa"/>
          </w:tcPr>
          <w:p w:rsidR="00E67F1E" w:rsidRPr="00953AB6" w:rsidRDefault="00E67F1E" w:rsidP="001A0363">
            <w:pPr>
              <w:jc w:val="center"/>
              <w:rPr>
                <w:sz w:val="24"/>
              </w:rPr>
            </w:pPr>
            <w:r w:rsidRPr="002D4060">
              <w:rPr>
                <w:b/>
                <w:sz w:val="32"/>
              </w:rPr>
              <w:t xml:space="preserve">Jean </w:t>
            </w:r>
            <w:proofErr w:type="spellStart"/>
            <w:r w:rsidRPr="002D4060">
              <w:rPr>
                <w:b/>
                <w:sz w:val="32"/>
              </w:rPr>
              <w:t>Bodin</w:t>
            </w:r>
            <w:proofErr w:type="spellEnd"/>
            <w:r>
              <w:rPr>
                <w:sz w:val="24"/>
              </w:rPr>
              <w:t xml:space="preserve"> and </w:t>
            </w:r>
            <w:r w:rsidRPr="002D4060">
              <w:rPr>
                <w:b/>
                <w:sz w:val="32"/>
              </w:rPr>
              <w:t>Jacques Bossuet</w:t>
            </w:r>
          </w:p>
          <w:p w:rsidR="00E67F1E" w:rsidRDefault="00E67F1E" w:rsidP="001A0363">
            <w:pPr>
              <w:jc w:val="center"/>
              <w:rPr>
                <w:sz w:val="24"/>
              </w:rPr>
            </w:pPr>
            <w:r w:rsidRPr="002D4060">
              <w:rPr>
                <w:sz w:val="28"/>
              </w:rPr>
              <w:t>(</w:t>
            </w:r>
            <w:r>
              <w:rPr>
                <w:sz w:val="28"/>
              </w:rPr>
              <w:t xml:space="preserve">Divine Right </w:t>
            </w:r>
            <w:r w:rsidRPr="002D4060">
              <w:rPr>
                <w:sz w:val="28"/>
              </w:rPr>
              <w:t>Absolutism)</w:t>
            </w:r>
          </w:p>
        </w:tc>
      </w:tr>
      <w:tr w:rsidR="00E67F1E" w:rsidTr="001A0363">
        <w:tc>
          <w:tcPr>
            <w:tcW w:w="10188" w:type="dxa"/>
          </w:tcPr>
          <w:p w:rsidR="00E67F1E" w:rsidRDefault="00E67F1E" w:rsidP="001A0363">
            <w:pPr>
              <w:rPr>
                <w:sz w:val="24"/>
              </w:rPr>
            </w:pPr>
            <w:r>
              <w:rPr>
                <w:noProof/>
                <w:sz w:val="24"/>
              </w:rPr>
              <w:drawing>
                <wp:anchor distT="0" distB="0" distL="114300" distR="114300" simplePos="0" relativeHeight="251661312" behindDoc="0" locked="0" layoutInCell="1" allowOverlap="1" wp14:anchorId="0CEE27C2" wp14:editId="27780183">
                  <wp:simplePos x="0" y="0"/>
                  <wp:positionH relativeFrom="column">
                    <wp:posOffset>19050</wp:posOffset>
                  </wp:positionH>
                  <wp:positionV relativeFrom="paragraph">
                    <wp:posOffset>-10795</wp:posOffset>
                  </wp:positionV>
                  <wp:extent cx="1250950" cy="1590675"/>
                  <wp:effectExtent l="19050" t="0" r="6350" b="0"/>
                  <wp:wrapSquare wrapText="bothSides"/>
                  <wp:docPr id="6" name="Picture 5" descr="File:King Charles I from NP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King Charles I from NPG.jpg">
                            <a:hlinkClick r:id="rId8"/>
                          </pic:cNvPr>
                          <pic:cNvPicPr>
                            <a:picLocks noChangeAspect="1" noChangeArrowheads="1"/>
                          </pic:cNvPicPr>
                        </pic:nvPicPr>
                        <pic:blipFill>
                          <a:blip r:embed="rId9" cstate="print"/>
                          <a:srcRect/>
                          <a:stretch>
                            <a:fillRect/>
                          </a:stretch>
                        </pic:blipFill>
                        <pic:spPr bwMode="auto">
                          <a:xfrm>
                            <a:off x="0" y="0"/>
                            <a:ext cx="1250950" cy="1590675"/>
                          </a:xfrm>
                          <a:prstGeom prst="rect">
                            <a:avLst/>
                          </a:prstGeom>
                          <a:noFill/>
                          <a:ln w="9525">
                            <a:noFill/>
                            <a:miter lim="800000"/>
                            <a:headEnd/>
                            <a:tailEnd/>
                          </a:ln>
                        </pic:spPr>
                      </pic:pic>
                    </a:graphicData>
                  </a:graphic>
                </wp:anchor>
              </w:drawing>
            </w:r>
          </w:p>
          <w:p w:rsidR="00E67F1E" w:rsidRPr="00953AB6" w:rsidRDefault="00E67F1E" w:rsidP="001A0363">
            <w:pPr>
              <w:rPr>
                <w:sz w:val="24"/>
              </w:rPr>
            </w:pPr>
            <w:proofErr w:type="spellStart"/>
            <w:r>
              <w:rPr>
                <w:sz w:val="24"/>
              </w:rPr>
              <w:t>Bodin</w:t>
            </w:r>
            <w:proofErr w:type="spellEnd"/>
            <w:r>
              <w:rPr>
                <w:sz w:val="24"/>
              </w:rPr>
              <w:t xml:space="preserve"> and Bossuet both argued that </w:t>
            </w:r>
            <w:r>
              <w:rPr>
                <w:i/>
                <w:sz w:val="24"/>
              </w:rPr>
              <w:t xml:space="preserve">sovereignty </w:t>
            </w:r>
            <w:r>
              <w:rPr>
                <w:sz w:val="24"/>
              </w:rPr>
              <w:t>resides in a monarch and</w:t>
            </w:r>
          </w:p>
          <w:p w:rsidR="00E67F1E" w:rsidRPr="007B16EA" w:rsidRDefault="00E67F1E" w:rsidP="001A0363">
            <w:pPr>
              <w:rPr>
                <w:sz w:val="12"/>
              </w:rPr>
            </w:pPr>
          </w:p>
          <w:p w:rsidR="00E67F1E" w:rsidRDefault="00E67F1E" w:rsidP="001A0363">
            <w:pPr>
              <w:rPr>
                <w:sz w:val="24"/>
              </w:rPr>
            </w:pPr>
            <w:r>
              <w:rPr>
                <w:sz w:val="24"/>
              </w:rPr>
              <w:t>Charles I receiving a crown from a hand above.  James I and Charles I tried to put Divine Right theory into practice in England.  Charles I paid for this with his life.</w:t>
            </w:r>
          </w:p>
          <w:p w:rsidR="00E67F1E" w:rsidRPr="007B16EA" w:rsidRDefault="00E67F1E" w:rsidP="001A0363">
            <w:pPr>
              <w:rPr>
                <w:sz w:val="12"/>
              </w:rPr>
            </w:pPr>
          </w:p>
          <w:p w:rsidR="00E67F1E" w:rsidRDefault="00E67F1E" w:rsidP="001A0363">
            <w:pPr>
              <w:rPr>
                <w:sz w:val="24"/>
              </w:rPr>
            </w:pPr>
            <w:r>
              <w:rPr>
                <w:sz w:val="24"/>
              </w:rPr>
              <w:t>Louis XIV, on the other hand, ruled by this philosophy and lived to a ripe old age.</w:t>
            </w:r>
          </w:p>
        </w:tc>
      </w:tr>
    </w:tbl>
    <w:p w:rsidR="00E67F1E" w:rsidRPr="008859ED" w:rsidRDefault="00E67F1E" w:rsidP="00E67F1E">
      <w:pPr>
        <w:rPr>
          <w:sz w:val="10"/>
        </w:rPr>
      </w:pPr>
    </w:p>
    <w:tbl>
      <w:tblPr>
        <w:tblStyle w:val="TableGrid"/>
        <w:tblW w:w="0" w:type="auto"/>
        <w:tblLook w:val="04A0" w:firstRow="1" w:lastRow="0" w:firstColumn="1" w:lastColumn="0" w:noHBand="0" w:noVBand="1"/>
      </w:tblPr>
      <w:tblGrid>
        <w:gridCol w:w="4983"/>
        <w:gridCol w:w="4593"/>
      </w:tblGrid>
      <w:tr w:rsidR="00E67F1E" w:rsidRPr="002D4060" w:rsidTr="001A0363">
        <w:tc>
          <w:tcPr>
            <w:tcW w:w="5094" w:type="dxa"/>
          </w:tcPr>
          <w:p w:rsidR="00E67F1E" w:rsidRDefault="00E67F1E" w:rsidP="001A0363">
            <w:pPr>
              <w:jc w:val="center"/>
              <w:rPr>
                <w:b/>
                <w:sz w:val="32"/>
              </w:rPr>
            </w:pPr>
            <w:r w:rsidRPr="002D4060">
              <w:rPr>
                <w:b/>
                <w:sz w:val="32"/>
              </w:rPr>
              <w:t>Thomas Hobbes</w:t>
            </w:r>
          </w:p>
          <w:p w:rsidR="00E67F1E" w:rsidRPr="002D4060" w:rsidRDefault="00E67F1E" w:rsidP="001A0363">
            <w:pPr>
              <w:jc w:val="center"/>
              <w:rPr>
                <w:sz w:val="32"/>
              </w:rPr>
            </w:pPr>
            <w:r w:rsidRPr="002D4060">
              <w:rPr>
                <w:sz w:val="28"/>
              </w:rPr>
              <w:t>(</w:t>
            </w:r>
            <w:r>
              <w:rPr>
                <w:sz w:val="28"/>
              </w:rPr>
              <w:t xml:space="preserve">Philosophical </w:t>
            </w:r>
            <w:r w:rsidRPr="002D4060">
              <w:rPr>
                <w:sz w:val="28"/>
              </w:rPr>
              <w:t>Absolutism)</w:t>
            </w:r>
          </w:p>
        </w:tc>
        <w:tc>
          <w:tcPr>
            <w:tcW w:w="5094" w:type="dxa"/>
          </w:tcPr>
          <w:p w:rsidR="00E67F1E" w:rsidRDefault="00E67F1E" w:rsidP="001A0363">
            <w:pPr>
              <w:jc w:val="center"/>
              <w:rPr>
                <w:b/>
                <w:sz w:val="32"/>
              </w:rPr>
            </w:pPr>
            <w:r w:rsidRPr="002D4060">
              <w:rPr>
                <w:b/>
                <w:sz w:val="32"/>
              </w:rPr>
              <w:t>John Locke</w:t>
            </w:r>
          </w:p>
          <w:p w:rsidR="00E67F1E" w:rsidRPr="002D4060" w:rsidRDefault="00E67F1E" w:rsidP="001A0363">
            <w:pPr>
              <w:jc w:val="center"/>
              <w:rPr>
                <w:sz w:val="24"/>
              </w:rPr>
            </w:pPr>
            <w:r w:rsidRPr="002D4060">
              <w:rPr>
                <w:sz w:val="28"/>
              </w:rPr>
              <w:t>(Constitutionalism)</w:t>
            </w:r>
          </w:p>
        </w:tc>
      </w:tr>
      <w:tr w:rsidR="00E67F1E" w:rsidTr="001A0363">
        <w:tc>
          <w:tcPr>
            <w:tcW w:w="5094" w:type="dxa"/>
          </w:tcPr>
          <w:p w:rsidR="00E67F1E" w:rsidRPr="00953AB6" w:rsidRDefault="00E67F1E" w:rsidP="001A0363">
            <w:pPr>
              <w:jc w:val="center"/>
              <w:rPr>
                <w:i/>
                <w:sz w:val="32"/>
              </w:rPr>
            </w:pPr>
            <w:r w:rsidRPr="00953AB6">
              <w:rPr>
                <w:i/>
                <w:sz w:val="32"/>
              </w:rPr>
              <w:t>Leviathan</w:t>
            </w:r>
          </w:p>
          <w:p w:rsidR="00E67F1E" w:rsidRDefault="00E67F1E" w:rsidP="001A0363">
            <w:pPr>
              <w:jc w:val="center"/>
              <w:rPr>
                <w:sz w:val="24"/>
              </w:rPr>
            </w:pPr>
            <w:hyperlink r:id="rId10" w:history="1">
              <w:r w:rsidRPr="002D4060">
                <w:rPr>
                  <w:rStyle w:val="Hyperlink"/>
                  <w:sz w:val="24"/>
                </w:rPr>
                <w:t>Job 24</w:t>
              </w:r>
            </w:hyperlink>
            <w:r>
              <w:rPr>
                <w:sz w:val="24"/>
              </w:rPr>
              <w:t xml:space="preserve"> (Description of the Leviathan)</w:t>
            </w:r>
          </w:p>
        </w:tc>
        <w:tc>
          <w:tcPr>
            <w:tcW w:w="5094" w:type="dxa"/>
          </w:tcPr>
          <w:p w:rsidR="00E67F1E" w:rsidRPr="00953AB6" w:rsidRDefault="00E67F1E" w:rsidP="001A0363">
            <w:pPr>
              <w:jc w:val="center"/>
              <w:rPr>
                <w:i/>
                <w:sz w:val="32"/>
              </w:rPr>
            </w:pPr>
            <w:r>
              <w:rPr>
                <w:i/>
                <w:sz w:val="32"/>
              </w:rPr>
              <w:t>Two Treatises on Government</w:t>
            </w:r>
          </w:p>
          <w:p w:rsidR="00E67F1E" w:rsidRDefault="00E67F1E" w:rsidP="001A0363">
            <w:pPr>
              <w:rPr>
                <w:sz w:val="24"/>
              </w:rPr>
            </w:pPr>
          </w:p>
        </w:tc>
      </w:tr>
      <w:tr w:rsidR="00E67F1E" w:rsidTr="001A0363">
        <w:tc>
          <w:tcPr>
            <w:tcW w:w="5094" w:type="dxa"/>
          </w:tcPr>
          <w:p w:rsidR="00E67F1E" w:rsidRPr="002F7983" w:rsidRDefault="00E67F1E" w:rsidP="001A0363">
            <w:pPr>
              <w:jc w:val="center"/>
              <w:rPr>
                <w:b/>
                <w:sz w:val="24"/>
              </w:rPr>
            </w:pPr>
            <w:r w:rsidRPr="002F7983">
              <w:rPr>
                <w:b/>
                <w:sz w:val="24"/>
              </w:rPr>
              <w:t>BACKDROP:</w:t>
            </w:r>
          </w:p>
          <w:p w:rsidR="00E67F1E" w:rsidRPr="008859ED" w:rsidRDefault="00E67F1E" w:rsidP="001A0363">
            <w:pPr>
              <w:jc w:val="center"/>
              <w:rPr>
                <w:sz w:val="24"/>
              </w:rPr>
            </w:pPr>
            <w:r>
              <w:rPr>
                <w:sz w:val="24"/>
              </w:rPr>
              <w:t>English Civil War (Bloody)</w:t>
            </w:r>
          </w:p>
        </w:tc>
        <w:tc>
          <w:tcPr>
            <w:tcW w:w="5094" w:type="dxa"/>
          </w:tcPr>
          <w:p w:rsidR="00E67F1E" w:rsidRPr="002F7983" w:rsidRDefault="00E67F1E" w:rsidP="001A0363">
            <w:pPr>
              <w:jc w:val="center"/>
              <w:rPr>
                <w:b/>
                <w:sz w:val="24"/>
              </w:rPr>
            </w:pPr>
            <w:r w:rsidRPr="002F7983">
              <w:rPr>
                <w:b/>
                <w:sz w:val="24"/>
              </w:rPr>
              <w:t>BACKDROP:</w:t>
            </w:r>
          </w:p>
          <w:p w:rsidR="00E67F1E" w:rsidRDefault="00E67F1E" w:rsidP="001A0363">
            <w:pPr>
              <w:jc w:val="center"/>
              <w:rPr>
                <w:sz w:val="24"/>
              </w:rPr>
            </w:pPr>
            <w:r>
              <w:rPr>
                <w:sz w:val="24"/>
              </w:rPr>
              <w:t>Glorious Revolution (Peaceful)</w:t>
            </w:r>
          </w:p>
        </w:tc>
      </w:tr>
      <w:tr w:rsidR="00E67F1E" w:rsidTr="001A0363">
        <w:tc>
          <w:tcPr>
            <w:tcW w:w="5094" w:type="dxa"/>
          </w:tcPr>
          <w:p w:rsidR="00E67F1E" w:rsidRPr="002F7983" w:rsidRDefault="00E67F1E" w:rsidP="001A0363">
            <w:pPr>
              <w:jc w:val="center"/>
              <w:rPr>
                <w:sz w:val="12"/>
              </w:rPr>
            </w:pPr>
          </w:p>
          <w:p w:rsidR="00E67F1E" w:rsidRDefault="00E67F1E" w:rsidP="001A0363">
            <w:pPr>
              <w:jc w:val="center"/>
              <w:rPr>
                <w:sz w:val="24"/>
              </w:rPr>
            </w:pPr>
            <w:r w:rsidRPr="002D4060">
              <w:rPr>
                <w:noProof/>
                <w:sz w:val="24"/>
              </w:rPr>
              <w:drawing>
                <wp:inline distT="0" distB="0" distL="0" distR="0" wp14:anchorId="48D88E9A" wp14:editId="36E38FED">
                  <wp:extent cx="2820579" cy="2200275"/>
                  <wp:effectExtent l="19050" t="0" r="0" b="0"/>
                  <wp:docPr id="8" name="Picture 2" descr="http://upload.wikimedia.org/wikipedia/commons/d/db/Leviathan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d/db/Leviathan_gr.jpg"/>
                          <pic:cNvPicPr>
                            <a:picLocks noChangeAspect="1" noChangeArrowheads="1"/>
                          </pic:cNvPicPr>
                        </pic:nvPicPr>
                        <pic:blipFill>
                          <a:blip r:embed="rId11" cstate="print"/>
                          <a:srcRect/>
                          <a:stretch>
                            <a:fillRect/>
                          </a:stretch>
                        </pic:blipFill>
                        <pic:spPr bwMode="auto">
                          <a:xfrm>
                            <a:off x="0" y="0"/>
                            <a:ext cx="2820579" cy="2200275"/>
                          </a:xfrm>
                          <a:prstGeom prst="rect">
                            <a:avLst/>
                          </a:prstGeom>
                          <a:noFill/>
                          <a:ln w="9525">
                            <a:noFill/>
                            <a:miter lim="800000"/>
                            <a:headEnd/>
                            <a:tailEnd/>
                          </a:ln>
                        </pic:spPr>
                      </pic:pic>
                    </a:graphicData>
                  </a:graphic>
                </wp:inline>
              </w:drawing>
            </w:r>
          </w:p>
          <w:p w:rsidR="00E67F1E" w:rsidRPr="007B16EA" w:rsidRDefault="00E67F1E" w:rsidP="001A0363">
            <w:pPr>
              <w:jc w:val="center"/>
              <w:rPr>
                <w:b/>
                <w:sz w:val="14"/>
              </w:rPr>
            </w:pPr>
          </w:p>
        </w:tc>
        <w:tc>
          <w:tcPr>
            <w:tcW w:w="5094" w:type="dxa"/>
          </w:tcPr>
          <w:p w:rsidR="00E67F1E" w:rsidRDefault="00E67F1E" w:rsidP="001A0363">
            <w:pPr>
              <w:jc w:val="center"/>
              <w:rPr>
                <w:b/>
                <w:sz w:val="24"/>
              </w:rPr>
            </w:pPr>
          </w:p>
          <w:p w:rsidR="00E67F1E" w:rsidRPr="008859ED" w:rsidRDefault="00E67F1E" w:rsidP="001A0363">
            <w:pPr>
              <w:rPr>
                <w:b/>
                <w:sz w:val="28"/>
              </w:rPr>
            </w:pPr>
            <w:r w:rsidRPr="008859ED">
              <w:rPr>
                <w:b/>
                <w:sz w:val="28"/>
              </w:rPr>
              <w:t>NATURAL RIGHTS:</w:t>
            </w:r>
          </w:p>
          <w:p w:rsidR="00E67F1E" w:rsidRPr="008859ED" w:rsidRDefault="00E67F1E" w:rsidP="001A0363">
            <w:pPr>
              <w:rPr>
                <w:b/>
                <w:sz w:val="12"/>
              </w:rPr>
            </w:pPr>
          </w:p>
          <w:p w:rsidR="00E67F1E" w:rsidRDefault="00E67F1E" w:rsidP="001A0363">
            <w:pPr>
              <w:ind w:left="666"/>
              <w:rPr>
                <w:b/>
                <w:sz w:val="24"/>
              </w:rPr>
            </w:pPr>
            <w:r w:rsidRPr="008859ED">
              <w:rPr>
                <w:b/>
                <w:sz w:val="40"/>
              </w:rPr>
              <w:t>L</w:t>
            </w:r>
            <w:r>
              <w:rPr>
                <w:b/>
                <w:sz w:val="24"/>
              </w:rPr>
              <w:t>__________________</w:t>
            </w:r>
          </w:p>
          <w:p w:rsidR="00E67F1E" w:rsidRDefault="00E67F1E" w:rsidP="001A0363">
            <w:pPr>
              <w:ind w:left="666"/>
              <w:rPr>
                <w:b/>
                <w:sz w:val="24"/>
              </w:rPr>
            </w:pPr>
          </w:p>
          <w:p w:rsidR="00E67F1E" w:rsidRDefault="00E67F1E" w:rsidP="001A0363">
            <w:pPr>
              <w:ind w:left="666"/>
              <w:rPr>
                <w:b/>
                <w:sz w:val="24"/>
              </w:rPr>
            </w:pPr>
            <w:r w:rsidRPr="008859ED">
              <w:rPr>
                <w:b/>
                <w:sz w:val="40"/>
              </w:rPr>
              <w:t>L</w:t>
            </w:r>
            <w:r>
              <w:rPr>
                <w:b/>
                <w:sz w:val="24"/>
              </w:rPr>
              <w:t>__________________</w:t>
            </w:r>
          </w:p>
          <w:p w:rsidR="00E67F1E" w:rsidRDefault="00E67F1E" w:rsidP="001A0363">
            <w:pPr>
              <w:ind w:left="666"/>
              <w:rPr>
                <w:b/>
                <w:sz w:val="24"/>
              </w:rPr>
            </w:pPr>
          </w:p>
          <w:p w:rsidR="00E67F1E" w:rsidRDefault="00E67F1E" w:rsidP="001A0363">
            <w:pPr>
              <w:ind w:left="666"/>
              <w:rPr>
                <w:b/>
                <w:sz w:val="24"/>
              </w:rPr>
            </w:pPr>
            <w:r w:rsidRPr="008859ED">
              <w:rPr>
                <w:b/>
                <w:sz w:val="40"/>
              </w:rPr>
              <w:t>P</w:t>
            </w:r>
            <w:r>
              <w:rPr>
                <w:b/>
                <w:sz w:val="24"/>
              </w:rPr>
              <w:t>__________________</w:t>
            </w:r>
          </w:p>
          <w:p w:rsidR="00E67F1E" w:rsidRDefault="00E67F1E" w:rsidP="001A0363">
            <w:pPr>
              <w:rPr>
                <w:sz w:val="24"/>
              </w:rPr>
            </w:pPr>
          </w:p>
          <w:p w:rsidR="00E67F1E" w:rsidRPr="008859ED" w:rsidRDefault="00E67F1E" w:rsidP="001A0363">
            <w:pPr>
              <w:rPr>
                <w:sz w:val="24"/>
              </w:rPr>
            </w:pPr>
            <w:r>
              <w:rPr>
                <w:sz w:val="24"/>
              </w:rPr>
              <w:t>Consent of the Governed  /  Right of Revolution</w:t>
            </w:r>
          </w:p>
        </w:tc>
      </w:tr>
      <w:tr w:rsidR="00E67F1E" w:rsidTr="001A0363">
        <w:tc>
          <w:tcPr>
            <w:tcW w:w="10188" w:type="dxa"/>
            <w:gridSpan w:val="2"/>
          </w:tcPr>
          <w:p w:rsidR="00E67F1E" w:rsidRDefault="00E67F1E" w:rsidP="001A0363">
            <w:pPr>
              <w:jc w:val="center"/>
              <w:rPr>
                <w:b/>
                <w:sz w:val="24"/>
              </w:rPr>
            </w:pPr>
            <w:r>
              <w:rPr>
                <w:b/>
                <w:sz w:val="24"/>
              </w:rPr>
              <w:t>WHERE HOBBES AND LOCKE AGREE:</w:t>
            </w:r>
          </w:p>
          <w:p w:rsidR="00E67F1E" w:rsidRPr="008859ED" w:rsidRDefault="00E67F1E" w:rsidP="001A0363">
            <w:pPr>
              <w:jc w:val="center"/>
              <w:rPr>
                <w:b/>
                <w:sz w:val="12"/>
              </w:rPr>
            </w:pPr>
          </w:p>
          <w:p w:rsidR="00E67F1E" w:rsidRPr="007B16EA" w:rsidRDefault="00E67F1E" w:rsidP="001A0363">
            <w:pPr>
              <w:rPr>
                <w:sz w:val="24"/>
              </w:rPr>
            </w:pPr>
            <w:r>
              <w:rPr>
                <w:sz w:val="24"/>
              </w:rPr>
              <w:t xml:space="preserve">Hobbes and Locke both rejected “divine right” theory.  Both wrote that the first people are born into a </w:t>
            </w:r>
            <w:r>
              <w:rPr>
                <w:b/>
                <w:i/>
                <w:sz w:val="24"/>
              </w:rPr>
              <w:t>state of nature,</w:t>
            </w:r>
            <w:r>
              <w:rPr>
                <w:sz w:val="24"/>
              </w:rPr>
              <w:t xml:space="preserve"> in which there was no government.  In this state of nature, people have no way of protecting themselves or their property.  For this reason, people form governments.</w:t>
            </w:r>
          </w:p>
        </w:tc>
      </w:tr>
      <w:tr w:rsidR="00E67F1E" w:rsidTr="001A0363">
        <w:tc>
          <w:tcPr>
            <w:tcW w:w="5094" w:type="dxa"/>
          </w:tcPr>
          <w:p w:rsidR="00E67F1E" w:rsidRPr="008859ED" w:rsidRDefault="00E67F1E" w:rsidP="001A0363">
            <w:pPr>
              <w:rPr>
                <w:sz w:val="24"/>
              </w:rPr>
            </w:pPr>
            <w:r>
              <w:rPr>
                <w:sz w:val="24"/>
              </w:rPr>
              <w:t xml:space="preserve">The only way to keep people from destroying each other is to have an absolute ruler that is so powerful that no one could ever think of challenging him.  </w:t>
            </w:r>
            <w:r>
              <w:rPr>
                <w:b/>
                <w:sz w:val="24"/>
              </w:rPr>
              <w:t xml:space="preserve">People choose a sovereign maintain order by governing absolutely.  </w:t>
            </w:r>
            <w:r>
              <w:rPr>
                <w:sz w:val="24"/>
              </w:rPr>
              <w:t xml:space="preserve">People do not have a right to overthrow the sovereign, as that brings things back to the </w:t>
            </w:r>
            <w:r>
              <w:rPr>
                <w:i/>
                <w:sz w:val="24"/>
              </w:rPr>
              <w:t>state of war</w:t>
            </w:r>
            <w:r>
              <w:rPr>
                <w:sz w:val="24"/>
              </w:rPr>
              <w:t>.</w:t>
            </w:r>
          </w:p>
        </w:tc>
        <w:tc>
          <w:tcPr>
            <w:tcW w:w="5094" w:type="dxa"/>
          </w:tcPr>
          <w:p w:rsidR="00E67F1E" w:rsidRPr="007B16EA" w:rsidRDefault="00E67F1E" w:rsidP="001A0363">
            <w:pPr>
              <w:rPr>
                <w:sz w:val="24"/>
              </w:rPr>
            </w:pPr>
            <w:r>
              <w:rPr>
                <w:sz w:val="24"/>
              </w:rPr>
              <w:t xml:space="preserve">People establish governments to protect their </w:t>
            </w:r>
            <w:r>
              <w:rPr>
                <w:b/>
                <w:i/>
                <w:sz w:val="24"/>
              </w:rPr>
              <w:t>natural rights</w:t>
            </w:r>
            <w:r>
              <w:rPr>
                <w:sz w:val="24"/>
              </w:rPr>
              <w:t xml:space="preserve"> of </w:t>
            </w:r>
            <w:r>
              <w:rPr>
                <w:b/>
                <w:sz w:val="24"/>
              </w:rPr>
              <w:t xml:space="preserve">LIFE, LIBERTY, and PROPERTY.  </w:t>
            </w:r>
            <w:r>
              <w:rPr>
                <w:sz w:val="24"/>
              </w:rPr>
              <w:t xml:space="preserve">Governments are agents of the people in this regard, and can only act with the </w:t>
            </w:r>
            <w:r w:rsidRPr="008859ED">
              <w:rPr>
                <w:b/>
                <w:sz w:val="24"/>
              </w:rPr>
              <w:t>CONSENT OF THE GOVERNED</w:t>
            </w:r>
            <w:r>
              <w:rPr>
                <w:sz w:val="24"/>
              </w:rPr>
              <w:t xml:space="preserve">.  </w:t>
            </w:r>
            <w:r w:rsidRPr="008859ED">
              <w:rPr>
                <w:b/>
                <w:sz w:val="24"/>
              </w:rPr>
              <w:t>The people</w:t>
            </w:r>
            <w:r>
              <w:rPr>
                <w:b/>
                <w:sz w:val="24"/>
              </w:rPr>
              <w:t xml:space="preserve"> maintain their sovereignty</w:t>
            </w:r>
            <w:r>
              <w:rPr>
                <w:sz w:val="24"/>
              </w:rPr>
              <w:t xml:space="preserve"> and may overthrow any government that fails to protect natural rights.</w:t>
            </w:r>
          </w:p>
        </w:tc>
      </w:tr>
    </w:tbl>
    <w:p w:rsidR="00E67F1E" w:rsidRDefault="00E67F1E" w:rsidP="00E67F1E">
      <w:pPr>
        <w:jc w:val="center"/>
        <w:rPr>
          <w:b/>
          <w:i/>
          <w:sz w:val="40"/>
        </w:rPr>
      </w:pPr>
      <w:r>
        <w:rPr>
          <w:b/>
          <w:i/>
          <w:sz w:val="40"/>
        </w:rPr>
        <w:lastRenderedPageBreak/>
        <w:t>The Dutch Republic</w:t>
      </w:r>
    </w:p>
    <w:p w:rsidR="00E67F1E" w:rsidRDefault="00E67F1E" w:rsidP="00E67F1E">
      <w:pPr>
        <w:rPr>
          <w:b/>
          <w:sz w:val="28"/>
        </w:rPr>
      </w:pPr>
      <w:r>
        <w:rPr>
          <w:b/>
          <w:noProof/>
          <w:sz w:val="28"/>
        </w:rPr>
        <w:drawing>
          <wp:anchor distT="0" distB="0" distL="114300" distR="114300" simplePos="0" relativeHeight="251662336" behindDoc="0" locked="0" layoutInCell="1" allowOverlap="1" wp14:anchorId="43BF6C7F" wp14:editId="21B21C1B">
            <wp:simplePos x="0" y="0"/>
            <wp:positionH relativeFrom="column">
              <wp:posOffset>3257550</wp:posOffset>
            </wp:positionH>
            <wp:positionV relativeFrom="paragraph">
              <wp:posOffset>149860</wp:posOffset>
            </wp:positionV>
            <wp:extent cx="3057525" cy="2857500"/>
            <wp:effectExtent l="19050" t="0" r="9525" b="0"/>
            <wp:wrapSquare wrapText="bothSides"/>
            <wp:docPr id="9" name="Picture 2" descr="map-The Netherlands-1578-1609"/>
            <wp:cNvGraphicFramePr/>
            <a:graphic xmlns:a="http://schemas.openxmlformats.org/drawingml/2006/main">
              <a:graphicData uri="http://schemas.openxmlformats.org/drawingml/2006/picture">
                <pic:pic xmlns:pic="http://schemas.openxmlformats.org/drawingml/2006/picture">
                  <pic:nvPicPr>
                    <pic:cNvPr id="115715" name="Picture 3" descr="map-The Netherlands-1578-1609"/>
                    <pic:cNvPicPr>
                      <a:picLocks noChangeAspect="1" noChangeArrowheads="1"/>
                    </pic:cNvPicPr>
                  </pic:nvPicPr>
                  <pic:blipFill>
                    <a:blip r:embed="rId12" cstate="print"/>
                    <a:srcRect/>
                    <a:stretch>
                      <a:fillRect/>
                    </a:stretch>
                  </pic:blipFill>
                  <pic:spPr bwMode="auto">
                    <a:xfrm>
                      <a:off x="0" y="0"/>
                      <a:ext cx="3057525" cy="2857500"/>
                    </a:xfrm>
                    <a:prstGeom prst="rect">
                      <a:avLst/>
                    </a:prstGeom>
                    <a:noFill/>
                  </pic:spPr>
                </pic:pic>
              </a:graphicData>
            </a:graphic>
          </wp:anchor>
        </w:drawing>
      </w:r>
    </w:p>
    <w:p w:rsidR="00E67F1E" w:rsidRDefault="00E67F1E" w:rsidP="00E67F1E">
      <w:pPr>
        <w:rPr>
          <w:b/>
          <w:sz w:val="28"/>
        </w:rPr>
      </w:pPr>
      <w:r>
        <w:rPr>
          <w:b/>
          <w:sz w:val="28"/>
        </w:rPr>
        <w:t>MERCHANT OLIGARCHY</w:t>
      </w:r>
    </w:p>
    <w:p w:rsidR="00E67F1E" w:rsidRPr="001F0D75" w:rsidRDefault="00E67F1E" w:rsidP="00E67F1E">
      <w:pPr>
        <w:rPr>
          <w:b/>
          <w:sz w:val="12"/>
        </w:rPr>
      </w:pPr>
    </w:p>
    <w:p w:rsidR="00E67F1E" w:rsidRPr="001F0D75" w:rsidRDefault="00E67F1E" w:rsidP="00E67F1E">
      <w:pPr>
        <w:rPr>
          <w:sz w:val="24"/>
        </w:rPr>
      </w:pPr>
      <w:r w:rsidRPr="001F0D75">
        <w:rPr>
          <w:sz w:val="24"/>
        </w:rPr>
        <w:t>The Dutch Republic was governed by a council of wealthy merchants.</w:t>
      </w:r>
    </w:p>
    <w:p w:rsidR="00E67F1E" w:rsidRPr="00137628" w:rsidRDefault="00E67F1E" w:rsidP="00E67F1E">
      <w:pPr>
        <w:rPr>
          <w:sz w:val="18"/>
        </w:rPr>
      </w:pPr>
    </w:p>
    <w:p w:rsidR="00E67F1E" w:rsidRDefault="00E67F1E" w:rsidP="00E67F1E">
      <w:pPr>
        <w:rPr>
          <w:b/>
          <w:sz w:val="28"/>
        </w:rPr>
      </w:pPr>
      <w:r>
        <w:rPr>
          <w:b/>
          <w:sz w:val="28"/>
        </w:rPr>
        <w:t>COMMERCIAL GIANT IN SEVENTEENTH CENTURY</w:t>
      </w:r>
    </w:p>
    <w:p w:rsidR="00E67F1E" w:rsidRPr="001F0D75" w:rsidRDefault="00E67F1E" w:rsidP="00E67F1E">
      <w:pPr>
        <w:rPr>
          <w:b/>
          <w:sz w:val="12"/>
        </w:rPr>
      </w:pPr>
    </w:p>
    <w:p w:rsidR="00E67F1E" w:rsidRPr="001F0D75" w:rsidRDefault="00E67F1E" w:rsidP="00E67F1E">
      <w:pPr>
        <w:rPr>
          <w:sz w:val="28"/>
        </w:rPr>
      </w:pPr>
      <w:r w:rsidRPr="001F0D75">
        <w:rPr>
          <w:b/>
          <w:sz w:val="28"/>
        </w:rPr>
        <w:t xml:space="preserve">Amsterdam, </w:t>
      </w:r>
      <w:r w:rsidRPr="001F0D75">
        <w:rPr>
          <w:sz w:val="28"/>
        </w:rPr>
        <w:t>as can be seen on the map to the right, is a natural port city.</w:t>
      </w:r>
    </w:p>
    <w:p w:rsidR="00E67F1E" w:rsidRPr="001F0D75" w:rsidRDefault="00E67F1E" w:rsidP="00E67F1E">
      <w:pPr>
        <w:rPr>
          <w:sz w:val="12"/>
        </w:rPr>
      </w:pPr>
    </w:p>
    <w:p w:rsidR="00E67F1E" w:rsidRDefault="00E67F1E" w:rsidP="00E67F1E">
      <w:pPr>
        <w:rPr>
          <w:sz w:val="24"/>
        </w:rPr>
      </w:pPr>
      <w:r w:rsidRPr="001F0D75">
        <w:rPr>
          <w:sz w:val="24"/>
        </w:rPr>
        <w:t xml:space="preserve">The Dutch </w:t>
      </w:r>
      <w:r>
        <w:rPr>
          <w:sz w:val="24"/>
        </w:rPr>
        <w:t xml:space="preserve">provided the cheapest shipping rates in Europe at the time and </w:t>
      </w:r>
      <w:r w:rsidRPr="001F0D75">
        <w:rPr>
          <w:sz w:val="24"/>
        </w:rPr>
        <w:t>dominated European (and, thus, international) commerce during the seventeenth century</w:t>
      </w:r>
      <w:r>
        <w:rPr>
          <w:sz w:val="24"/>
        </w:rPr>
        <w:t>.</w:t>
      </w:r>
    </w:p>
    <w:p w:rsidR="00E67F1E" w:rsidRDefault="00E67F1E" w:rsidP="00E67F1E">
      <w:pPr>
        <w:rPr>
          <w:sz w:val="24"/>
        </w:rPr>
      </w:pPr>
    </w:p>
    <w:p w:rsidR="00E67F1E" w:rsidRPr="00391B0C" w:rsidRDefault="00E67F1E" w:rsidP="00E67F1E">
      <w:pPr>
        <w:rPr>
          <w:sz w:val="24"/>
        </w:rPr>
      </w:pPr>
      <w:r>
        <w:rPr>
          <w:sz w:val="24"/>
        </w:rPr>
        <w:t xml:space="preserve">They also established one of the first modern </w:t>
      </w:r>
      <w:r>
        <w:rPr>
          <w:b/>
          <w:sz w:val="24"/>
        </w:rPr>
        <w:t>stock markets</w:t>
      </w:r>
      <w:r>
        <w:rPr>
          <w:sz w:val="24"/>
        </w:rPr>
        <w:t>, which helped to raise capital for commercial ventures.</w:t>
      </w:r>
    </w:p>
    <w:p w:rsidR="00E67F1E" w:rsidRPr="00137628" w:rsidRDefault="00E67F1E" w:rsidP="00E67F1E">
      <w:pPr>
        <w:rPr>
          <w:sz w:val="18"/>
        </w:rPr>
      </w:pPr>
    </w:p>
    <w:p w:rsidR="00E67F1E" w:rsidRPr="00391B0C" w:rsidRDefault="00E67F1E" w:rsidP="00E67F1E">
      <w:pPr>
        <w:rPr>
          <w:sz w:val="28"/>
        </w:rPr>
      </w:pPr>
      <w:r w:rsidRPr="00421760">
        <w:rPr>
          <w:b/>
          <w:sz w:val="28"/>
        </w:rPr>
        <w:t xml:space="preserve">LIMITED </w:t>
      </w:r>
      <w:r>
        <w:rPr>
          <w:b/>
          <w:sz w:val="28"/>
        </w:rPr>
        <w:t xml:space="preserve">RELIGIOUS </w:t>
      </w:r>
      <w:r w:rsidRPr="00421760">
        <w:rPr>
          <w:b/>
          <w:sz w:val="28"/>
        </w:rPr>
        <w:t>TOLERATION</w:t>
      </w:r>
      <w:r>
        <w:rPr>
          <w:b/>
          <w:sz w:val="28"/>
        </w:rPr>
        <w:t xml:space="preserve"> </w:t>
      </w:r>
      <w:r>
        <w:rPr>
          <w:sz w:val="28"/>
        </w:rPr>
        <w:t>(</w:t>
      </w:r>
      <w:r>
        <w:rPr>
          <w:i/>
          <w:sz w:val="28"/>
        </w:rPr>
        <w:t xml:space="preserve">any </w:t>
      </w:r>
      <w:r>
        <w:rPr>
          <w:sz w:val="28"/>
        </w:rPr>
        <w:t>toleration was rare at this time in Europe)</w:t>
      </w:r>
    </w:p>
    <w:p w:rsidR="00E67F1E" w:rsidRPr="001F0D75" w:rsidRDefault="00E67F1E" w:rsidP="00E67F1E">
      <w:pPr>
        <w:rPr>
          <w:sz w:val="12"/>
        </w:rPr>
      </w:pPr>
    </w:p>
    <w:p w:rsidR="00E67F1E" w:rsidRDefault="00E67F1E" w:rsidP="00E67F1E">
      <w:pPr>
        <w:rPr>
          <w:sz w:val="24"/>
        </w:rPr>
      </w:pPr>
      <w:r w:rsidRPr="00391B0C">
        <w:rPr>
          <w:sz w:val="24"/>
        </w:rPr>
        <w:t xml:space="preserve">The Dutch Republic was dominated by Calvinist merchants.  While the Dutch did not allow public expression of competing religion, they allowed Jews and Catholics to practice their religions in private.  </w:t>
      </w:r>
      <w:r>
        <w:rPr>
          <w:sz w:val="24"/>
        </w:rPr>
        <w:t xml:space="preserve">This policy attracted Jews from other parts of Europe (where they were still being persecuted), who became active in the vibrant business community.  The Dutch were some of the first people to figure out that </w:t>
      </w:r>
      <w:r>
        <w:rPr>
          <w:b/>
          <w:sz w:val="24"/>
        </w:rPr>
        <w:t>religious intolerance is not good for business</w:t>
      </w:r>
      <w:r>
        <w:rPr>
          <w:sz w:val="24"/>
        </w:rPr>
        <w:t xml:space="preserve">.  </w:t>
      </w:r>
    </w:p>
    <w:p w:rsidR="00E67F1E" w:rsidRPr="0049708D" w:rsidRDefault="00E67F1E" w:rsidP="00E67F1E">
      <w:pPr>
        <w:rPr>
          <w:sz w:val="6"/>
        </w:rPr>
      </w:pPr>
    </w:p>
    <w:p w:rsidR="00E67F1E" w:rsidRPr="00391B0C" w:rsidRDefault="00E67F1E" w:rsidP="00E67F1E">
      <w:pPr>
        <w:rPr>
          <w:sz w:val="24"/>
        </w:rPr>
      </w:pPr>
      <w:r w:rsidRPr="00391B0C">
        <w:rPr>
          <w:sz w:val="24"/>
        </w:rPr>
        <w:t>Here is an interesting article about religious toleration in the Dutch Republic:</w:t>
      </w:r>
    </w:p>
    <w:p w:rsidR="00E67F1E" w:rsidRDefault="00E67F1E" w:rsidP="00E67F1E">
      <w:pPr>
        <w:rPr>
          <w:sz w:val="24"/>
        </w:rPr>
      </w:pPr>
      <w:hyperlink r:id="rId13" w:history="1">
        <w:r w:rsidRPr="00481305">
          <w:rPr>
            <w:rStyle w:val="Hyperlink"/>
            <w:sz w:val="24"/>
          </w:rPr>
          <w:t>http://www.umassd.edu/euro/2007papers/bikk.pdf</w:t>
        </w:r>
      </w:hyperlink>
      <w:r>
        <w:rPr>
          <w:sz w:val="24"/>
        </w:rPr>
        <w:t xml:space="preserve"> </w:t>
      </w:r>
    </w:p>
    <w:p w:rsidR="00E67F1E" w:rsidRPr="00391B0C" w:rsidRDefault="00E67F1E" w:rsidP="00E67F1E">
      <w:pPr>
        <w:rPr>
          <w:sz w:val="18"/>
        </w:rPr>
      </w:pPr>
    </w:p>
    <w:p w:rsidR="00E67F1E" w:rsidRDefault="00E67F1E" w:rsidP="00E67F1E">
      <w:pPr>
        <w:jc w:val="center"/>
        <w:rPr>
          <w:b/>
          <w:i/>
          <w:sz w:val="32"/>
        </w:rPr>
      </w:pPr>
      <w:r w:rsidRPr="00391B0C">
        <w:rPr>
          <w:b/>
          <w:i/>
          <w:sz w:val="32"/>
        </w:rPr>
        <w:t xml:space="preserve">DUTCH </w:t>
      </w:r>
      <w:r>
        <w:rPr>
          <w:b/>
          <w:i/>
          <w:sz w:val="32"/>
        </w:rPr>
        <w:t xml:space="preserve">GOLDEN AGE </w:t>
      </w:r>
      <w:r w:rsidRPr="00391B0C">
        <w:rPr>
          <w:b/>
          <w:i/>
          <w:sz w:val="32"/>
        </w:rPr>
        <w:t>ART</w:t>
      </w:r>
    </w:p>
    <w:p w:rsidR="00E67F1E" w:rsidRDefault="00E67F1E" w:rsidP="00E67F1E">
      <w:pPr>
        <w:jc w:val="center"/>
        <w:rPr>
          <w:b/>
          <w:i/>
          <w:sz w:val="18"/>
        </w:rPr>
      </w:pPr>
    </w:p>
    <w:p w:rsidR="00E67F1E" w:rsidRPr="00137628" w:rsidRDefault="00E67F1E" w:rsidP="00E67F1E">
      <w:pPr>
        <w:jc w:val="center"/>
        <w:rPr>
          <w:b/>
          <w:i/>
          <w:sz w:val="18"/>
        </w:rPr>
      </w:pPr>
      <w:r>
        <w:rPr>
          <w:sz w:val="24"/>
        </w:rPr>
        <w:t>Dutch art tended to picture people in everyday situations, such as the paintings below.  Note the Calvinist simplicity with which the subjects are dressed.</w:t>
      </w:r>
    </w:p>
    <w:p w:rsidR="00E67F1E" w:rsidRPr="00391B0C" w:rsidRDefault="00E67F1E" w:rsidP="00E67F1E">
      <w:pPr>
        <w:rPr>
          <w:sz w:val="6"/>
        </w:rPr>
      </w:pPr>
    </w:p>
    <w:p w:rsidR="00E67F1E" w:rsidRPr="00391B0C" w:rsidRDefault="00E67F1E" w:rsidP="00E67F1E">
      <w:pPr>
        <w:rPr>
          <w:sz w:val="6"/>
        </w:rPr>
      </w:pPr>
    </w:p>
    <w:tbl>
      <w:tblPr>
        <w:tblStyle w:val="TableGrid"/>
        <w:tblW w:w="0" w:type="auto"/>
        <w:tblLook w:val="04A0" w:firstRow="1" w:lastRow="0" w:firstColumn="1" w:lastColumn="0" w:noHBand="0" w:noVBand="1"/>
      </w:tblPr>
      <w:tblGrid>
        <w:gridCol w:w="4786"/>
        <w:gridCol w:w="4790"/>
      </w:tblGrid>
      <w:tr w:rsidR="00E67F1E" w:rsidTr="001A0363">
        <w:trPr>
          <w:trHeight w:val="3158"/>
        </w:trPr>
        <w:tc>
          <w:tcPr>
            <w:tcW w:w="5094" w:type="dxa"/>
          </w:tcPr>
          <w:p w:rsidR="00E67F1E" w:rsidRDefault="00E67F1E" w:rsidP="001A0363">
            <w:pPr>
              <w:rPr>
                <w:b/>
                <w:bCs/>
                <w:i/>
                <w:iCs/>
                <w:sz w:val="24"/>
              </w:rPr>
            </w:pPr>
            <w:r>
              <w:rPr>
                <w:b/>
                <w:bCs/>
                <w:i/>
                <w:iCs/>
                <w:noProof/>
                <w:sz w:val="24"/>
              </w:rPr>
              <w:drawing>
                <wp:anchor distT="0" distB="0" distL="114300" distR="114300" simplePos="0" relativeHeight="251663360" behindDoc="0" locked="0" layoutInCell="1" allowOverlap="1" wp14:anchorId="35CDCD30" wp14:editId="334574D8">
                  <wp:simplePos x="0" y="0"/>
                  <wp:positionH relativeFrom="column">
                    <wp:posOffset>-28575</wp:posOffset>
                  </wp:positionH>
                  <wp:positionV relativeFrom="paragraph">
                    <wp:posOffset>22225</wp:posOffset>
                  </wp:positionV>
                  <wp:extent cx="1724025" cy="1952625"/>
                  <wp:effectExtent l="38100" t="19050" r="28575" b="28575"/>
                  <wp:wrapSquare wrapText="bothSides"/>
                  <wp:docPr id="14" name="Picture 5" descr="Nicolaes Maes-The Account Keeper-1656"/>
                  <wp:cNvGraphicFramePr/>
                  <a:graphic xmlns:a="http://schemas.openxmlformats.org/drawingml/2006/main">
                    <a:graphicData uri="http://schemas.openxmlformats.org/drawingml/2006/picture">
                      <pic:pic xmlns:pic="http://schemas.openxmlformats.org/drawingml/2006/picture">
                        <pic:nvPicPr>
                          <pic:cNvPr id="39939" name="Picture 3" descr="Nicolaes Maes-The Account Keeper-1656"/>
                          <pic:cNvPicPr>
                            <a:picLocks noChangeAspect="1" noChangeArrowheads="1"/>
                          </pic:cNvPicPr>
                        </pic:nvPicPr>
                        <pic:blipFill>
                          <a:blip r:embed="rId14" cstate="print">
                            <a:lum contrast="6000"/>
                          </a:blip>
                          <a:srcRect/>
                          <a:stretch>
                            <a:fillRect/>
                          </a:stretch>
                        </pic:blipFill>
                        <pic:spPr bwMode="auto">
                          <a:xfrm>
                            <a:off x="0" y="0"/>
                            <a:ext cx="1724025" cy="1952625"/>
                          </a:xfrm>
                          <a:prstGeom prst="rect">
                            <a:avLst/>
                          </a:prstGeom>
                          <a:noFill/>
                          <a:ln w="9525">
                            <a:solidFill>
                              <a:srgbClr val="000066"/>
                            </a:solidFill>
                            <a:miter lim="800000"/>
                            <a:headEnd/>
                            <a:tailEnd/>
                          </a:ln>
                        </pic:spPr>
                      </pic:pic>
                    </a:graphicData>
                  </a:graphic>
                </wp:anchor>
              </w:drawing>
            </w:r>
          </w:p>
          <w:p w:rsidR="00E67F1E" w:rsidRDefault="00E67F1E" w:rsidP="001A0363">
            <w:pPr>
              <w:rPr>
                <w:b/>
                <w:bCs/>
                <w:sz w:val="24"/>
              </w:rPr>
            </w:pPr>
            <w:r w:rsidRPr="00391B0C">
              <w:rPr>
                <w:b/>
                <w:bCs/>
                <w:i/>
                <w:iCs/>
                <w:sz w:val="24"/>
              </w:rPr>
              <w:t>The Account Keeper</w:t>
            </w:r>
            <w:r w:rsidRPr="00391B0C">
              <w:rPr>
                <w:b/>
                <w:bCs/>
                <w:i/>
                <w:iCs/>
                <w:sz w:val="24"/>
              </w:rPr>
              <w:br/>
            </w:r>
          </w:p>
          <w:p w:rsidR="00E67F1E" w:rsidRPr="00391B0C" w:rsidRDefault="00E67F1E" w:rsidP="001A0363">
            <w:pPr>
              <w:rPr>
                <w:sz w:val="24"/>
              </w:rPr>
            </w:pPr>
            <w:proofErr w:type="spellStart"/>
            <w:r w:rsidRPr="00391B0C">
              <w:rPr>
                <w:b/>
                <w:bCs/>
                <w:sz w:val="24"/>
              </w:rPr>
              <w:t>Nicolaes</w:t>
            </w:r>
            <w:proofErr w:type="spellEnd"/>
            <w:r w:rsidRPr="00391B0C">
              <w:rPr>
                <w:b/>
                <w:bCs/>
                <w:sz w:val="24"/>
              </w:rPr>
              <w:t xml:space="preserve"> </w:t>
            </w:r>
            <w:proofErr w:type="spellStart"/>
            <w:r w:rsidRPr="00391B0C">
              <w:rPr>
                <w:b/>
                <w:bCs/>
                <w:sz w:val="24"/>
              </w:rPr>
              <w:t>Maes</w:t>
            </w:r>
            <w:proofErr w:type="spellEnd"/>
            <w:r w:rsidRPr="00391B0C">
              <w:rPr>
                <w:b/>
                <w:bCs/>
                <w:sz w:val="24"/>
              </w:rPr>
              <w:t>, 1656</w:t>
            </w:r>
          </w:p>
          <w:p w:rsidR="00E67F1E" w:rsidRDefault="00E67F1E" w:rsidP="001A0363">
            <w:pPr>
              <w:rPr>
                <w:sz w:val="24"/>
              </w:rPr>
            </w:pPr>
          </w:p>
        </w:tc>
        <w:tc>
          <w:tcPr>
            <w:tcW w:w="5094" w:type="dxa"/>
          </w:tcPr>
          <w:p w:rsidR="00E67F1E" w:rsidRDefault="00E67F1E" w:rsidP="001A0363">
            <w:pPr>
              <w:rPr>
                <w:b/>
                <w:bCs/>
                <w:i/>
                <w:iCs/>
                <w:sz w:val="24"/>
              </w:rPr>
            </w:pPr>
            <w:r>
              <w:rPr>
                <w:b/>
                <w:bCs/>
                <w:i/>
                <w:iCs/>
                <w:noProof/>
                <w:sz w:val="24"/>
              </w:rPr>
              <w:drawing>
                <wp:anchor distT="0" distB="0" distL="114300" distR="114300" simplePos="0" relativeHeight="251664384" behindDoc="0" locked="0" layoutInCell="1" allowOverlap="1" wp14:anchorId="0ED3B803" wp14:editId="6B47035C">
                  <wp:simplePos x="0" y="0"/>
                  <wp:positionH relativeFrom="column">
                    <wp:posOffset>1356360</wp:posOffset>
                  </wp:positionH>
                  <wp:positionV relativeFrom="paragraph">
                    <wp:posOffset>22225</wp:posOffset>
                  </wp:positionV>
                  <wp:extent cx="1771650" cy="1952625"/>
                  <wp:effectExtent l="19050" t="19050" r="19050" b="28575"/>
                  <wp:wrapSquare wrapText="bothSides"/>
                  <wp:docPr id="15" name="Picture 6" descr="Vermeer-A Woman Holding a Balance - 1662"/>
                  <wp:cNvGraphicFramePr/>
                  <a:graphic xmlns:a="http://schemas.openxmlformats.org/drawingml/2006/main">
                    <a:graphicData uri="http://schemas.openxmlformats.org/drawingml/2006/picture">
                      <pic:pic xmlns:pic="http://schemas.openxmlformats.org/drawingml/2006/picture">
                        <pic:nvPicPr>
                          <pic:cNvPr id="56324" name="Picture 4" descr="Vermeer-A Woman Holding a Balance - 1662"/>
                          <pic:cNvPicPr>
                            <a:picLocks noChangeAspect="1" noChangeArrowheads="1"/>
                          </pic:cNvPicPr>
                        </pic:nvPicPr>
                        <pic:blipFill>
                          <a:blip r:embed="rId15" cstate="print">
                            <a:lum contrast="6000"/>
                          </a:blip>
                          <a:srcRect/>
                          <a:stretch>
                            <a:fillRect/>
                          </a:stretch>
                        </pic:blipFill>
                        <pic:spPr bwMode="auto">
                          <a:xfrm>
                            <a:off x="0" y="0"/>
                            <a:ext cx="1771650" cy="1952625"/>
                          </a:xfrm>
                          <a:prstGeom prst="rect">
                            <a:avLst/>
                          </a:prstGeom>
                          <a:noFill/>
                          <a:ln w="9525">
                            <a:solidFill>
                              <a:srgbClr val="000066"/>
                            </a:solidFill>
                            <a:miter lim="800000"/>
                            <a:headEnd/>
                            <a:tailEnd/>
                          </a:ln>
                        </pic:spPr>
                      </pic:pic>
                    </a:graphicData>
                  </a:graphic>
                </wp:anchor>
              </w:drawing>
            </w:r>
          </w:p>
          <w:p w:rsidR="00E67F1E" w:rsidRDefault="00E67F1E" w:rsidP="001A0363">
            <w:pPr>
              <w:rPr>
                <w:b/>
                <w:bCs/>
                <w:sz w:val="24"/>
              </w:rPr>
            </w:pPr>
            <w:r w:rsidRPr="00137628">
              <w:rPr>
                <w:b/>
                <w:bCs/>
                <w:i/>
                <w:iCs/>
                <w:sz w:val="24"/>
              </w:rPr>
              <w:t>A Woman Holding a Balance</w:t>
            </w:r>
            <w:r w:rsidRPr="00137628">
              <w:rPr>
                <w:b/>
                <w:bCs/>
                <w:i/>
                <w:iCs/>
                <w:sz w:val="24"/>
              </w:rPr>
              <w:br/>
            </w:r>
            <w:r w:rsidRPr="00137628">
              <w:rPr>
                <w:b/>
                <w:bCs/>
                <w:sz w:val="24"/>
              </w:rPr>
              <w:t xml:space="preserve">Jan Vermeer, </w:t>
            </w:r>
          </w:p>
          <w:p w:rsidR="00E67F1E" w:rsidRPr="00137628" w:rsidRDefault="00E67F1E" w:rsidP="001A0363">
            <w:pPr>
              <w:rPr>
                <w:sz w:val="24"/>
              </w:rPr>
            </w:pPr>
            <w:r w:rsidRPr="00137628">
              <w:rPr>
                <w:b/>
                <w:bCs/>
                <w:sz w:val="24"/>
              </w:rPr>
              <w:t>1662</w:t>
            </w:r>
          </w:p>
          <w:p w:rsidR="00E67F1E" w:rsidRDefault="00E67F1E" w:rsidP="001A0363">
            <w:pPr>
              <w:rPr>
                <w:sz w:val="24"/>
              </w:rPr>
            </w:pPr>
          </w:p>
        </w:tc>
      </w:tr>
    </w:tbl>
    <w:p w:rsidR="00E67F1E" w:rsidRPr="00D95A50" w:rsidRDefault="00E67F1E" w:rsidP="00E67F1E">
      <w:pPr>
        <w:jc w:val="center"/>
        <w:rPr>
          <w:i/>
          <w:sz w:val="4"/>
        </w:rPr>
      </w:pPr>
    </w:p>
    <w:p w:rsidR="00A65627" w:rsidRDefault="00E67F1E" w:rsidP="00E67F1E">
      <w:r w:rsidRPr="007A3DCB">
        <w:rPr>
          <w:i/>
        </w:rPr>
        <w:t xml:space="preserve">For more information on Dutch Golden Age Art:  </w:t>
      </w:r>
      <w:hyperlink r:id="rId16" w:history="1">
        <w:r w:rsidRPr="007A3DCB">
          <w:rPr>
            <w:rStyle w:val="Hyperlink"/>
            <w:i/>
            <w:sz w:val="20"/>
          </w:rPr>
          <w:t>http://en.wikipedia.org/wiki/Dutch_Golden_Age_painting</w:t>
        </w:r>
      </w:hyperlink>
      <w:bookmarkStart w:id="1" w:name="_GoBack"/>
      <w:bookmarkEnd w:id="1"/>
    </w:p>
    <w:sectPr w:rsidR="00A65627" w:rsidSect="008C685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ona Serial">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18C0"/>
    <w:multiLevelType w:val="hybridMultilevel"/>
    <w:tmpl w:val="96FC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1E"/>
    <w:rsid w:val="008C6852"/>
    <w:rsid w:val="00A65627"/>
    <w:rsid w:val="00E6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1E"/>
  </w:style>
  <w:style w:type="paragraph" w:styleId="Heading1">
    <w:name w:val="heading 1"/>
    <w:basedOn w:val="Normal"/>
    <w:next w:val="Normal"/>
    <w:link w:val="Heading1Char"/>
    <w:uiPriority w:val="9"/>
    <w:qFormat/>
    <w:rsid w:val="00E67F1E"/>
    <w:pPr>
      <w:outlineLvl w:val="0"/>
    </w:pPr>
    <w:rPr>
      <w:rFonts w:ascii="Verona Serial" w:eastAsia="Times New Roman" w:hAnsi="Verona Serial" w:cs="Times New Roman"/>
      <w:b/>
      <w:bCs/>
      <w:noProo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1E"/>
    <w:rPr>
      <w:rFonts w:ascii="Verona Serial" w:eastAsia="Times New Roman" w:hAnsi="Verona Serial" w:cs="Times New Roman"/>
      <w:b/>
      <w:bCs/>
      <w:noProof/>
      <w:sz w:val="32"/>
      <w:szCs w:val="24"/>
    </w:rPr>
  </w:style>
  <w:style w:type="character" w:styleId="Hyperlink">
    <w:name w:val="Hyperlink"/>
    <w:basedOn w:val="DefaultParagraphFont"/>
    <w:uiPriority w:val="99"/>
    <w:unhideWhenUsed/>
    <w:rsid w:val="00E67F1E"/>
    <w:rPr>
      <w:color w:val="0000FF" w:themeColor="hyperlink"/>
      <w:u w:val="single"/>
    </w:rPr>
  </w:style>
  <w:style w:type="table" w:styleId="TableGrid">
    <w:name w:val="Table Grid"/>
    <w:basedOn w:val="TableNormal"/>
    <w:uiPriority w:val="59"/>
    <w:rsid w:val="00E6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F1E"/>
    <w:pPr>
      <w:ind w:left="720"/>
      <w:contextualSpacing/>
    </w:pPr>
  </w:style>
  <w:style w:type="paragraph" w:styleId="BalloonText">
    <w:name w:val="Balloon Text"/>
    <w:basedOn w:val="Normal"/>
    <w:link w:val="BalloonTextChar"/>
    <w:uiPriority w:val="99"/>
    <w:semiHidden/>
    <w:unhideWhenUsed/>
    <w:rsid w:val="00E67F1E"/>
    <w:rPr>
      <w:rFonts w:ascii="Tahoma" w:hAnsi="Tahoma" w:cs="Tahoma"/>
      <w:sz w:val="16"/>
      <w:szCs w:val="16"/>
    </w:rPr>
  </w:style>
  <w:style w:type="character" w:customStyle="1" w:styleId="BalloonTextChar">
    <w:name w:val="Balloon Text Char"/>
    <w:basedOn w:val="DefaultParagraphFont"/>
    <w:link w:val="BalloonText"/>
    <w:uiPriority w:val="99"/>
    <w:semiHidden/>
    <w:rsid w:val="00E67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1E"/>
  </w:style>
  <w:style w:type="paragraph" w:styleId="Heading1">
    <w:name w:val="heading 1"/>
    <w:basedOn w:val="Normal"/>
    <w:next w:val="Normal"/>
    <w:link w:val="Heading1Char"/>
    <w:uiPriority w:val="9"/>
    <w:qFormat/>
    <w:rsid w:val="00E67F1E"/>
    <w:pPr>
      <w:outlineLvl w:val="0"/>
    </w:pPr>
    <w:rPr>
      <w:rFonts w:ascii="Verona Serial" w:eastAsia="Times New Roman" w:hAnsi="Verona Serial" w:cs="Times New Roman"/>
      <w:b/>
      <w:bCs/>
      <w:noProo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1E"/>
    <w:rPr>
      <w:rFonts w:ascii="Verona Serial" w:eastAsia="Times New Roman" w:hAnsi="Verona Serial" w:cs="Times New Roman"/>
      <w:b/>
      <w:bCs/>
      <w:noProof/>
      <w:sz w:val="32"/>
      <w:szCs w:val="24"/>
    </w:rPr>
  </w:style>
  <w:style w:type="character" w:styleId="Hyperlink">
    <w:name w:val="Hyperlink"/>
    <w:basedOn w:val="DefaultParagraphFont"/>
    <w:uiPriority w:val="99"/>
    <w:unhideWhenUsed/>
    <w:rsid w:val="00E67F1E"/>
    <w:rPr>
      <w:color w:val="0000FF" w:themeColor="hyperlink"/>
      <w:u w:val="single"/>
    </w:rPr>
  </w:style>
  <w:style w:type="table" w:styleId="TableGrid">
    <w:name w:val="Table Grid"/>
    <w:basedOn w:val="TableNormal"/>
    <w:uiPriority w:val="59"/>
    <w:rsid w:val="00E6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F1E"/>
    <w:pPr>
      <w:ind w:left="720"/>
      <w:contextualSpacing/>
    </w:pPr>
  </w:style>
  <w:style w:type="paragraph" w:styleId="BalloonText">
    <w:name w:val="Balloon Text"/>
    <w:basedOn w:val="Normal"/>
    <w:link w:val="BalloonTextChar"/>
    <w:uiPriority w:val="99"/>
    <w:semiHidden/>
    <w:unhideWhenUsed/>
    <w:rsid w:val="00E67F1E"/>
    <w:rPr>
      <w:rFonts w:ascii="Tahoma" w:hAnsi="Tahoma" w:cs="Tahoma"/>
      <w:sz w:val="16"/>
      <w:szCs w:val="16"/>
    </w:rPr>
  </w:style>
  <w:style w:type="character" w:customStyle="1" w:styleId="BalloonTextChar">
    <w:name w:val="Balloon Text Char"/>
    <w:basedOn w:val="DefaultParagraphFont"/>
    <w:link w:val="BalloonText"/>
    <w:uiPriority w:val="99"/>
    <w:semiHidden/>
    <w:rsid w:val="00E67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6/60/King_Charles_I_from_NPG.jpg" TargetMode="External"/><Relationship Id="rId13" Type="http://schemas.openxmlformats.org/officeDocument/2006/relationships/hyperlink" Target="http://www.umassd.edu/euro/2007papers/bikk.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Dutch_Golden_Age_painting" TargetMode="External"/><Relationship Id="rId1" Type="http://schemas.openxmlformats.org/officeDocument/2006/relationships/numbering" Target="numbering.xml"/><Relationship Id="rId6" Type="http://schemas.openxmlformats.org/officeDocument/2006/relationships/hyperlink" Target="http://en.wikipedia.org/wiki/House_of_Hohenzollern"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biblegateway.com/passage/?search=Job%2041&amp;version=MS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 - Unit 3 Study Guide (Absolutism and Constitutionalism)</dc:title>
  <dc:creator>Tom Richey</dc:creator>
  <cp:lastModifiedBy>Tom Richey</cp:lastModifiedBy>
  <cp:revision>1</cp:revision>
  <dcterms:created xsi:type="dcterms:W3CDTF">2015-11-13T21:01:00Z</dcterms:created>
  <dcterms:modified xsi:type="dcterms:W3CDTF">2015-11-13T21:02:00Z</dcterms:modified>
</cp:coreProperties>
</file>